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BA3BD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0131A"/>
          <w:lang w:val="cs-CZ"/>
        </w:rPr>
      </w:pPr>
      <w:bookmarkStart w:id="0" w:name="_GoBack"/>
      <w:r w:rsidRPr="002B5626">
        <w:rPr>
          <w:rFonts w:ascii="Helvetica" w:hAnsi="Helvetica" w:cs="Helvetica"/>
          <w:b/>
          <w:color w:val="10131A"/>
          <w:lang w:val="cs-CZ"/>
        </w:rPr>
        <w:t>PROBUZENÍ SOLÁRNÍHO ZATMĚNÍ: OCENĚNÍ BOŽSKÉHO ŽENSTVÍ</w:t>
      </w:r>
    </w:p>
    <w:bookmarkEnd w:id="0"/>
    <w:p w14:paraId="4B553964" w14:textId="77777777" w:rsid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1F877FDB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Právě nyní v probuzení hluboce aktivujícího slunečního zatmění má pro vás Bohyně zprávu.</w:t>
      </w:r>
    </w:p>
    <w:p w14:paraId="2C40B5D3" w14:textId="77777777" w:rsid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Všichni, kdo jste byli přivedeni k těmto řádkům hrajete důležitou roli ve vzkříšení božské ženské vibrace na zemi.</w:t>
      </w:r>
    </w:p>
    <w:p w14:paraId="498C1B25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1EFA3CD3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Bohyně vám nyní chce objasnit (a nejpravděpodobněji tak činí již několik posledních dní) rozdíl mezi konceptem (pojmem) a opravdovým, praktickým použitím tohoto principu -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této podstaty.</w:t>
      </w:r>
    </w:p>
    <w:p w14:paraId="00FC3117" w14:textId="77777777" w:rsid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65F3E8F0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Tato hesla zní inspirativně, spirituálně-povznášejíce, teoreticky nebo dokonce koncepčně transformačně:</w:t>
      </w:r>
    </w:p>
    <w:p w14:paraId="593C381F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" Vzestup Božského Ženství."</w:t>
      </w:r>
    </w:p>
    <w:p w14:paraId="7641E901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"Revoluce Bohyně."</w:t>
      </w:r>
    </w:p>
    <w:p w14:paraId="5994D335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"Sjednocení Divokých Žen."</w:t>
      </w:r>
    </w:p>
    <w:p w14:paraId="3D777E3B" w14:textId="77777777" w:rsid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2C327F71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Ale co vám dnes chce Bohyně připomenout prostřednictvím těchto slov a ve vašem každodenním životě je to, že tato prohlášení nic neznamenají, pokud nejsou prakticky použita.</w:t>
      </w:r>
    </w:p>
    <w:p w14:paraId="284FDC02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Tyto mantry vstupují hluboko do energetického pole těch, se kterými rezonují - a do určité míry je to nápomocné, ale vy jste tu proto, abyste přivedli lidské vědomí zpět k OCENĚNÍ BOŽSKÝCH ŽENSKÝCH DARŮ.</w:t>
      </w:r>
    </w:p>
    <w:p w14:paraId="1AB7F6EB" w14:textId="77777777" w:rsid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1E886612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Nemá smysl o tom jen mluvit. Nemá smysl mít záměr a nic s ním nedělat. Musíte žít toto poselství v každé činnosti kterou děláte. Musíte udržovat posvátnou ženskou hodnotu každý den tím, jak oceňujete sebe samé a to, co nabízíte tomuto světu.</w:t>
      </w:r>
    </w:p>
    <w:p w14:paraId="71C08C10" w14:textId="77777777" w:rsid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02CA459E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Toto znamená být důkladní v udržování svých hranic a mít jasné a čisté dohody s těmi, kdo chtějí vaše světlo. To znamená neplýtvat touto energií nebo dovolit druhým po ní šlapat.</w:t>
      </w:r>
    </w:p>
    <w:p w14:paraId="24DD5EFF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Znamená to udržet tuto energii – pevně a rozhodně – protože znáte její hlubokou hodnotu.</w:t>
      </w:r>
    </w:p>
    <w:p w14:paraId="5B9210A3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Patriarchát systematicky znehodnocuje “ženskou práci“ všeho druhu. Ženy na celém světě které cítí vnitřní volání napravit tuto nespravedlnost se nazývají feministky, aktivistky, zakladatelky společenské změny.</w:t>
      </w:r>
    </w:p>
    <w:p w14:paraId="0D95304F" w14:textId="77777777" w:rsid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2F6AFA2D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Často je mi řečeno, že se nemám starat o to, zda jsou mé články napodobovány nebo nestydatě ukradeny bez ocenění (uvedení autora), protože by měly být “dány ze srdce“ a protože je to “spirituální“.</w:t>
      </w:r>
    </w:p>
    <w:p w14:paraId="360C6205" w14:textId="77777777" w:rsid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14193335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 xml:space="preserve">Řekli bychom to samé Shakespearovi, Lordu Byronovi, Ernestu </w:t>
      </w:r>
      <w:proofErr w:type="spellStart"/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Hemingwayovi</w:t>
      </w:r>
      <w:proofErr w:type="spellEnd"/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 xml:space="preserve">, T.S. </w:t>
      </w:r>
      <w:proofErr w:type="spellStart"/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Eliotovi</w:t>
      </w:r>
      <w:proofErr w:type="spellEnd"/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 xml:space="preserve">.....nebo </w:t>
      </w:r>
      <w:proofErr w:type="spellStart"/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Eckhartu</w:t>
      </w:r>
      <w:proofErr w:type="spellEnd"/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proofErr w:type="spellStart"/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Tollemu</w:t>
      </w:r>
      <w:proofErr w:type="spellEnd"/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? Nesrovnávám svou práci s prací těchto autorů – ale oni jsou všichni muži a já vím, že bychom nediskutovali jen o jejich právu být oceněni a vyzdviženi pro svou práci. Ale kdo rozhoduje, že žádná z těchto děl nejsou „spirituální“? Většina témat přicházejících prostřednictvím písemností těchto autorů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jsou hluboce duši-</w:t>
      </w:r>
      <w:proofErr w:type="spellStart"/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rozdmýchávájící</w:t>
      </w:r>
      <w:proofErr w:type="spellEnd"/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 xml:space="preserve"> a vesmírné.</w:t>
      </w:r>
    </w:p>
    <w:p w14:paraId="25CE467B" w14:textId="77777777" w:rsid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7572A86F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Nyní je čas proměnit svá slova ve skutky.</w:t>
      </w:r>
    </w:p>
    <w:p w14:paraId="4AB49CAA" w14:textId="77777777" w:rsid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0DEB06CB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Už není doba k tomu vzdát veškeré své snahy udržet ženské světlo a nechat ho někde zmáčknuté a schované.</w:t>
      </w:r>
    </w:p>
    <w:p w14:paraId="0C7055D8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Nyní je čas uvědomit si, že vám Bohyně přináší vážnou zkoušku – a dívá se, zda myslíte vážně Poslání, které vám svěřila.</w:t>
      </w:r>
    </w:p>
    <w:p w14:paraId="4C99E682" w14:textId="77777777" w:rsid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472CD50E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Máte sílu ohodnotit svou přítomnost?</w:t>
      </w:r>
    </w:p>
    <w:p w14:paraId="1DF64D09" w14:textId="77777777" w:rsid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0CF608AC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Rozhodly jste se vnitřně vysoce ohodnotit práci kterou předáváte, přestože jste pod tlakem to dělat mnohem levněji, lhostejněji, bez dělání problémů když se někdo snaží podcenit vaše služby?</w:t>
      </w:r>
    </w:p>
    <w:p w14:paraId="55B75D04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Vy jste ty, které musí vytvořit a udržet standard. Mnoho lidí na této zemi bylo hluboce zraněno na Duši v souvislosti se svou božskou ženskou prací nebo nikdy nepřišli do styku s podstatou této posvátné esence. Na této planetě je mnoho žen, které byly krutě ztrestány za své ocenění tak, že pro ně může být těžké ocenit vás a to co předáváte.</w:t>
      </w:r>
    </w:p>
    <w:p w14:paraId="76783492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Jděte příkladem.</w:t>
      </w:r>
    </w:p>
    <w:p w14:paraId="7C85C83C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lastRenderedPageBreak/>
        <w:t>Buďte léčiteli – v posvátné ene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>r</w:t>
      </w: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gii kterou předáváte a prostřednictvím jasně nastavených parametrů a hranic, které kolem sebe nastavujete a jak pracujete.</w:t>
      </w:r>
    </w:p>
    <w:p w14:paraId="335FA819" w14:textId="77777777" w:rsid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77C09C1F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Ukažte ostatním mužům a ženám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>,</w:t>
      </w: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 xml:space="preserve"> že Povstání Bohyně je mnohem více než nadutá, moderní, </w:t>
      </w:r>
      <w:proofErr w:type="spellStart"/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new-age</w:t>
      </w:r>
      <w:proofErr w:type="spellEnd"/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, ulítnutá nebo spirituálně-usilující fráze.</w:t>
      </w:r>
    </w:p>
    <w:p w14:paraId="333257AF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Je realistická. Je OPRAVDOVÁ. Žije každý den, v každém činu který uděláte, v každém zákazníkovi nebo bytosti které obsloužíte, v každém rozhodnutí které uděláte,....vždy hluboce respek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>t</w:t>
      </w: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ujte a oceňujte Bohyni uvnitř vás.</w:t>
      </w:r>
    </w:p>
    <w:p w14:paraId="2D5AA952" w14:textId="77777777" w:rsid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0A1E72FA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Toto je způsob kterým znovu-přivedeme posvátnou ženskou sílu do světa, který sklouzl do amnézie a hlubokého strachu.</w:t>
      </w:r>
    </w:p>
    <w:p w14:paraId="4D2D9F89" w14:textId="77777777" w:rsid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6A4E25E1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Muži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>,</w:t>
      </w: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 xml:space="preserve"> kteří čtete tyto řádky – bez pochyby jste po mnoho životů ochraňovali síly Bohyně. I vy máte spirituální dary, které jsou hluboce zakořeněny v ženském vědomí, které umožňuje vzestup průkopnické a velmi potřebné božské mužské moudrosti.</w:t>
      </w:r>
    </w:p>
    <w:p w14:paraId="53102425" w14:textId="77777777" w:rsidR="008B6208" w:rsidRDefault="008B6208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2D477F80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 xml:space="preserve">Stůjte pevně ve vědomí </w:t>
      </w:r>
      <w:proofErr w:type="spellStart"/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Shakti</w:t>
      </w:r>
      <w:proofErr w:type="spellEnd"/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 xml:space="preserve"> a ukažte světu svou hodnotu. Jste transformační silou, se kterou lze počítat. Mějte jasno v tom jak pracujete a předávejte své energie. Udržujte své parametry.</w:t>
      </w:r>
    </w:p>
    <w:p w14:paraId="2AF32618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Takto je “Vzestup Bohyně“ absorbován do každodenního vědomí. Takto jsou úhly pohledu měněny.</w:t>
      </w:r>
    </w:p>
    <w:p w14:paraId="4D094354" w14:textId="77777777" w:rsid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Nejen mluvením, ale děláním, žitím a demonstrováním pro druhé aby viděli, co a jak myslíte.</w:t>
      </w:r>
    </w:p>
    <w:p w14:paraId="7768DAD5" w14:textId="77777777" w:rsidR="008B6208" w:rsidRPr="002B5626" w:rsidRDefault="008B6208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0CA01E1C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 xml:space="preserve">Autor článku : Sophie </w:t>
      </w:r>
      <w:proofErr w:type="spellStart"/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Bashford</w:t>
      </w:r>
      <w:proofErr w:type="spellEnd"/>
    </w:p>
    <w:p w14:paraId="75AFCE0B" w14:textId="77777777" w:rsid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hyperlink r:id="rId4" w:history="1">
        <w:r w:rsidRPr="002B5626">
          <w:rPr>
            <w:rFonts w:ascii="Helvetica" w:hAnsi="Helvetica" w:cs="Helvetica"/>
            <w:color w:val="2D4486"/>
            <w:sz w:val="20"/>
            <w:szCs w:val="20"/>
            <w:lang w:val="cs-CZ"/>
          </w:rPr>
          <w:t>www.sophiebashford.com</w:t>
        </w:r>
      </w:hyperlink>
    </w:p>
    <w:p w14:paraId="74806CD6" w14:textId="77777777" w:rsidR="008B6208" w:rsidRPr="002B5626" w:rsidRDefault="008B6208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7DDC3CDB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 xml:space="preserve">Překlad: Martina </w:t>
      </w:r>
      <w:proofErr w:type="spellStart"/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>Atiriamin</w:t>
      </w:r>
      <w:proofErr w:type="spellEnd"/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 xml:space="preserve"> Christová</w:t>
      </w:r>
    </w:p>
    <w:p w14:paraId="0517AC27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hyperlink r:id="rId5" w:history="1">
        <w:r w:rsidRPr="002B5626">
          <w:rPr>
            <w:rFonts w:ascii="Helvetica" w:hAnsi="Helvetica" w:cs="Helvetica"/>
            <w:color w:val="2D4486"/>
            <w:sz w:val="20"/>
            <w:szCs w:val="20"/>
            <w:lang w:val="cs-CZ"/>
          </w:rPr>
          <w:t>www.slunecnabrana.eu</w:t>
        </w:r>
      </w:hyperlink>
    </w:p>
    <w:p w14:paraId="7833FAC1" w14:textId="77777777" w:rsidR="002B5626" w:rsidRPr="002B5626" w:rsidRDefault="002B5626" w:rsidP="002B56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hyperlink r:id="rId6" w:history="1">
        <w:r w:rsidRPr="002B5626">
          <w:rPr>
            <w:rFonts w:ascii="Helvetica" w:hAnsi="Helvetica" w:cs="Helvetica"/>
            <w:color w:val="2D4486"/>
            <w:sz w:val="20"/>
            <w:szCs w:val="20"/>
            <w:lang w:val="cs-CZ"/>
          </w:rPr>
          <w:t>http://slunecnabrana.blogspot.cz/…/probuzeni-</w:t>
        </w:r>
        <w:proofErr w:type="spellStart"/>
        <w:r w:rsidRPr="002B5626">
          <w:rPr>
            <w:rFonts w:ascii="Helvetica" w:hAnsi="Helvetica" w:cs="Helvetica"/>
            <w:color w:val="2D4486"/>
            <w:sz w:val="20"/>
            <w:szCs w:val="20"/>
            <w:lang w:val="cs-CZ"/>
          </w:rPr>
          <w:t>solarniho</w:t>
        </w:r>
        <w:proofErr w:type="spellEnd"/>
        <w:r w:rsidRPr="002B5626">
          <w:rPr>
            <w:rFonts w:ascii="Helvetica" w:hAnsi="Helvetica" w:cs="Helvetica"/>
            <w:color w:val="2D4486"/>
            <w:sz w:val="20"/>
            <w:szCs w:val="20"/>
            <w:lang w:val="cs-CZ"/>
          </w:rPr>
          <w:t>-</w:t>
        </w:r>
        <w:proofErr w:type="spellStart"/>
        <w:r w:rsidRPr="002B5626">
          <w:rPr>
            <w:rFonts w:ascii="Helvetica" w:hAnsi="Helvetica" w:cs="Helvetica"/>
            <w:color w:val="2D4486"/>
            <w:sz w:val="20"/>
            <w:szCs w:val="20"/>
            <w:lang w:val="cs-CZ"/>
          </w:rPr>
          <w:t>zatm</w:t>
        </w:r>
        <w:proofErr w:type="spellEnd"/>
        <w:r w:rsidRPr="002B5626">
          <w:rPr>
            <w:rFonts w:ascii="Helvetica" w:hAnsi="Helvetica" w:cs="Helvetica"/>
            <w:color w:val="2D4486"/>
            <w:sz w:val="20"/>
            <w:szCs w:val="20"/>
            <w:lang w:val="cs-CZ"/>
          </w:rPr>
          <w:t>…</w:t>
        </w:r>
      </w:hyperlink>
    </w:p>
    <w:p w14:paraId="7D27ACDB" w14:textId="77777777" w:rsidR="00F75E2F" w:rsidRPr="002B5626" w:rsidRDefault="002B5626" w:rsidP="002B5626">
      <w:pPr>
        <w:rPr>
          <w:sz w:val="20"/>
          <w:szCs w:val="20"/>
          <w:lang w:val="cs-CZ"/>
        </w:rPr>
      </w:pPr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 xml:space="preserve">Tento článek lze nekomerčním způsobem šířit v originální formě s uvedením jména autora a překladatele a aktivním odkazem na stránky </w:t>
      </w:r>
      <w:hyperlink r:id="rId7" w:history="1">
        <w:r w:rsidRPr="002B5626">
          <w:rPr>
            <w:rFonts w:ascii="Helvetica" w:hAnsi="Helvetica" w:cs="Helvetica"/>
            <w:color w:val="2D4486"/>
            <w:sz w:val="20"/>
            <w:szCs w:val="20"/>
            <w:lang w:val="cs-CZ"/>
          </w:rPr>
          <w:t>www.slunecnabrana.eu</w:t>
        </w:r>
      </w:hyperlink>
      <w:r w:rsidRPr="002B5626">
        <w:rPr>
          <w:rFonts w:ascii="Helvetica" w:hAnsi="Helvetica" w:cs="Helvetica"/>
          <w:color w:val="10131A"/>
          <w:sz w:val="20"/>
          <w:szCs w:val="20"/>
          <w:lang w:val="cs-CZ"/>
        </w:rPr>
        <w:t xml:space="preserve"> a všemi dalšími uvedenými aktivními zdroji, včetně této poznámky.</w:t>
      </w:r>
    </w:p>
    <w:sectPr w:rsidR="00F75E2F" w:rsidRPr="002B5626" w:rsidSect="000118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26"/>
    <w:rsid w:val="00011810"/>
    <w:rsid w:val="002B5626"/>
    <w:rsid w:val="008B6208"/>
    <w:rsid w:val="00C0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59A8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l.facebook.com/l.php?u=http%3A%2F%2Fwww.sophiebashford.com%2F&amp;h=xAQF2H-HIAQF9FXIhxRdKgvVy3rEG_Vk8frY3Nw7o0VN1WA&amp;enc=AZMR9GjYLyGk91rpRsA5EsnGdbiuexAcqMlH0ebnQepaZCm-7gz9H_JMKW9YojSkCeTChywJLcYjvQWMnxqZiGfVo4edWjNhueKWOdVOjDsPcdOCH-Fawk6mPTNRg0vnS1kKarJUIHLMWktZRq-rLTfNQe__r9Ids-aMlUhD3zeWWdxXVgxh-g22jVSWg12KvlvkKPo4CGC332zZrAPB-z7x&amp;s=1" TargetMode="External"/><Relationship Id="rId5" Type="http://schemas.openxmlformats.org/officeDocument/2006/relationships/hyperlink" Target="http://l.facebook.com/l.php?u=http%3A%2F%2Fwww.slunecnabrana.eu%2F&amp;h=KAQFQLWlGAQGVBGvOL4jvwhkKPt7f_9XcUCyev2D1nwQgLw&amp;enc=AZNFzA-ZQwsRbRwRXktNDIya7UNi-7rcW0gK16TpMY2IyrwyNf71fNwjz_VIY67kZ8_ium0UZpXOTbvB-ytq1MaAWVE9lN70fcB0j8EX0hFw7P8mjp7nifpljrVcQSVsMRUeem-T2wKlvbzL0gMSi-RTrFRVDpXD1GZROJjZtm3MT0ovrW5LSzwA2tWntFy9AVsKFmKlprbG7w-GY0YaLuFY&amp;s=1" TargetMode="External"/><Relationship Id="rId6" Type="http://schemas.openxmlformats.org/officeDocument/2006/relationships/hyperlink" Target="http://l.facebook.com/l.php?u=http%3A%2F%2Fslunecnabrana.blogspot.cz%2F2016%2F03%2Fprobuzeni-solarniho-zatmeni-oceneni.html%3Fview%3Dmagazine&amp;h=5AQGhzMy2AQH5VSkT1umClHDUEzf3bo8AXkTLI6Y9gYJo1Q&amp;enc=AZO67V3hGR-EA7RY_W_dndiwtFhrzuHhawcqivNwhGotiJoijt1RS4gAIy6zJyaYJ9UsQywFpFPfEzCvfPYBMIvzAtooBIjnIb0UdD-YJA8ZxfjXOY1xFC_-zQYPKb4vokxi3_IN1-G6W-v97bXz2AbCM58HyB3oWFU_lyOmQfYmJ1CmvBLq93BREN2h0ck5r4leZYxVQkgDAO3C6irUbqYr&amp;s=1" TargetMode="External"/><Relationship Id="rId7" Type="http://schemas.openxmlformats.org/officeDocument/2006/relationships/hyperlink" Target="http://www.slunecnabrana.e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908</Words>
  <Characters>5177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Mangová</dc:creator>
  <cp:keywords/>
  <dc:description/>
  <cp:lastModifiedBy>Martina Mangová</cp:lastModifiedBy>
  <cp:revision>1</cp:revision>
  <dcterms:created xsi:type="dcterms:W3CDTF">2016-03-13T18:08:00Z</dcterms:created>
  <dcterms:modified xsi:type="dcterms:W3CDTF">2016-03-13T18:27:00Z</dcterms:modified>
</cp:coreProperties>
</file>