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57" w:rsidRPr="00B74457" w:rsidRDefault="00B74457" w:rsidP="00B74457">
      <w:pPr>
        <w:jc w:val="center"/>
        <w:textAlignment w:val="center"/>
        <w:outlineLvl w:val="0"/>
        <w:rPr>
          <w:rFonts w:eastAsia="Times New Roman" w:cstheme="minorHAnsi"/>
          <w:color w:val="000000"/>
          <w:kern w:val="36"/>
          <w:sz w:val="32"/>
          <w:szCs w:val="32"/>
          <w:lang w:eastAsia="cs-CZ"/>
        </w:rPr>
      </w:pPr>
      <w:r w:rsidRPr="00B74457">
        <w:rPr>
          <w:rFonts w:eastAsia="Times New Roman" w:cstheme="minorHAnsi"/>
          <w:color w:val="000000"/>
          <w:kern w:val="36"/>
          <w:sz w:val="32"/>
          <w:szCs w:val="32"/>
          <w:lang w:eastAsia="cs-CZ"/>
        </w:rPr>
        <w:fldChar w:fldCharType="begin"/>
      </w:r>
      <w:r w:rsidRPr="00B74457">
        <w:rPr>
          <w:rFonts w:eastAsia="Times New Roman" w:cstheme="minorHAnsi"/>
          <w:color w:val="000000"/>
          <w:kern w:val="36"/>
          <w:sz w:val="32"/>
          <w:szCs w:val="32"/>
          <w:lang w:eastAsia="cs-CZ"/>
        </w:rPr>
        <w:instrText xml:space="preserve"> HYPERLINK "http://slunecnabrana.blogspot.com/2017/11/vola-vase-jmeno.html" </w:instrText>
      </w:r>
      <w:r w:rsidRPr="00B74457">
        <w:rPr>
          <w:rFonts w:eastAsia="Times New Roman" w:cstheme="minorHAnsi"/>
          <w:color w:val="000000"/>
          <w:kern w:val="36"/>
          <w:sz w:val="32"/>
          <w:szCs w:val="32"/>
          <w:lang w:eastAsia="cs-CZ"/>
        </w:rPr>
        <w:fldChar w:fldCharType="separate"/>
      </w:r>
      <w:r w:rsidRPr="00B74457">
        <w:rPr>
          <w:rFonts w:eastAsia="Times New Roman" w:cstheme="minorHAnsi"/>
          <w:color w:val="000000"/>
          <w:kern w:val="36"/>
          <w:sz w:val="32"/>
          <w:szCs w:val="32"/>
          <w:u w:val="single"/>
          <w:lang w:eastAsia="cs-CZ"/>
        </w:rPr>
        <w:t>VOLÁ VAŠE JMÉNO</w:t>
      </w:r>
      <w:r w:rsidRPr="00B74457">
        <w:rPr>
          <w:rFonts w:eastAsia="Times New Roman" w:cstheme="minorHAnsi"/>
          <w:color w:val="000000"/>
          <w:kern w:val="36"/>
          <w:sz w:val="32"/>
          <w:szCs w:val="32"/>
          <w:lang w:eastAsia="cs-CZ"/>
        </w:rPr>
        <w:fldChar w:fldCharType="end"/>
      </w: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Bohyně vždy volala vaše jméno.</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Její volání vašeho jména je posvátným šepotem skrze celou věčnost, která vás provází skrze sítě a mozaiky všech dimenzí nacházejíce vás v tomto přítomném okamžiku.</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 xml:space="preserve">Její hlas se odráží prostřednictvím vašich fyzických a </w:t>
      </w:r>
      <w:proofErr w:type="spellStart"/>
      <w:r w:rsidRPr="00875B91">
        <w:rPr>
          <w:rFonts w:eastAsia="Times New Roman" w:cstheme="minorHAnsi"/>
          <w:color w:val="000000"/>
          <w:sz w:val="22"/>
          <w:szCs w:val="22"/>
          <w:lang w:eastAsia="cs-CZ"/>
        </w:rPr>
        <w:t>neinkarnovaných</w:t>
      </w:r>
      <w:proofErr w:type="spellEnd"/>
      <w:r w:rsidRPr="00875B91">
        <w:rPr>
          <w:rFonts w:eastAsia="Times New Roman" w:cstheme="minorHAnsi"/>
          <w:color w:val="000000"/>
          <w:sz w:val="22"/>
          <w:szCs w:val="22"/>
          <w:lang w:eastAsia="cs-CZ"/>
        </w:rPr>
        <w:t xml:space="preserve"> smyslů </w:t>
      </w:r>
      <w:proofErr w:type="gramStart"/>
      <w:r w:rsidRPr="00875B91">
        <w:rPr>
          <w:rFonts w:eastAsia="Times New Roman" w:cstheme="minorHAnsi"/>
          <w:color w:val="000000"/>
          <w:sz w:val="22"/>
          <w:szCs w:val="22"/>
          <w:lang w:eastAsia="cs-CZ"/>
        </w:rPr>
        <w:t>najednou</w:t>
      </w:r>
      <w:proofErr w:type="gramEnd"/>
      <w:r w:rsidRPr="00875B91">
        <w:rPr>
          <w:rFonts w:eastAsia="Times New Roman" w:cstheme="minorHAnsi"/>
          <w:color w:val="000000"/>
          <w:sz w:val="22"/>
          <w:szCs w:val="22"/>
          <w:lang w:eastAsia="cs-CZ"/>
        </w:rPr>
        <w:t xml:space="preserve"> a tak Ji cítíte jako opravdovou životní zkušenost a zároveň jste vedeni do sjednocení s vaším nesmrtelný Já, vaším vzestoupeným a intuitivním uvědoměním.</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Měla obrovský vliv na váš život, přestože jste o tom nevěděli. Váš život ovlivňuje právě teď. Dovedla vás k</w:t>
      </w:r>
      <w:r>
        <w:rPr>
          <w:rFonts w:eastAsia="Times New Roman" w:cstheme="minorHAnsi"/>
          <w:color w:val="000000"/>
          <w:sz w:val="22"/>
          <w:szCs w:val="22"/>
          <w:lang w:eastAsia="cs-CZ"/>
        </w:rPr>
        <w:t> </w:t>
      </w:r>
      <w:r w:rsidRPr="00875B91">
        <w:rPr>
          <w:rFonts w:eastAsia="Times New Roman" w:cstheme="minorHAnsi"/>
          <w:color w:val="000000"/>
          <w:sz w:val="22"/>
          <w:szCs w:val="22"/>
          <w:lang w:eastAsia="cs-CZ"/>
        </w:rPr>
        <w:t>lidem</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kteří byli dokonale umístěni</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aby spustili vaše ro</w:t>
      </w:r>
      <w:r>
        <w:rPr>
          <w:rFonts w:eastAsia="Times New Roman" w:cstheme="minorHAnsi"/>
          <w:color w:val="000000"/>
          <w:sz w:val="22"/>
          <w:szCs w:val="22"/>
          <w:lang w:eastAsia="cs-CZ"/>
        </w:rPr>
        <w:t>z</w:t>
      </w:r>
      <w:r w:rsidRPr="00875B91">
        <w:rPr>
          <w:rFonts w:eastAsia="Times New Roman" w:cstheme="minorHAnsi"/>
          <w:color w:val="000000"/>
          <w:sz w:val="22"/>
          <w:szCs w:val="22"/>
          <w:lang w:eastAsia="cs-CZ"/>
        </w:rPr>
        <w:t>vzpomenutí se na vaše hluboké Já. Dovedla vás k mnoha událostem a zkušenostem které nazýváte “prohry“ nebo “chyby“ nebo “negativní“ nebo jednoduše „výzvy“. </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 xml:space="preserve">Tyto vždy byly vaší nejplodnější výukou a probouzejícím se </w:t>
      </w:r>
      <w:proofErr w:type="gramStart"/>
      <w:r w:rsidRPr="00875B91">
        <w:rPr>
          <w:rFonts w:eastAsia="Times New Roman" w:cstheme="minorHAnsi"/>
          <w:color w:val="000000"/>
          <w:sz w:val="22"/>
          <w:szCs w:val="22"/>
          <w:lang w:eastAsia="cs-CZ"/>
        </w:rPr>
        <w:t>prostorem - jsou</w:t>
      </w:r>
      <w:proofErr w:type="gramEnd"/>
      <w:r w:rsidRPr="00875B91">
        <w:rPr>
          <w:rFonts w:eastAsia="Times New Roman" w:cstheme="minorHAnsi"/>
          <w:color w:val="000000"/>
          <w:sz w:val="22"/>
          <w:szCs w:val="22"/>
          <w:lang w:eastAsia="cs-CZ"/>
        </w:rPr>
        <w:t xml:space="preserve"> to místa, kde konfrontujete dlouho trvající bolest a utrpení ve vašem těle a jste tázáni se na ně podívat, cítit je, stát se s nimi důvěrnými, aby mohly být uvolněny a změněny ve zdroji. Často přitáhnete vztahy, které mají náboj této staré bolesti</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aby mohlo dojít k léčení. Všichni lidé</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kterým byla udělena role k oživení této bolesti uvnitř vás</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vám ji odráží zpět a jsou pro vás velkým zdrojem růstu.</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Bohyně má klíče, které jsou důležité pro váš růst v tomto životě. Tyto klíče se objevují na očekávaných a na neočekávaných místech. Některé se objevují v namnožení starých bolestivých šablon – pro mnoho z vás je to ve vztazích, které zrcadlí váš strach</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že nebudete uctívány jako Bohyně. To je zrcadleno prostřednictvím lidí, kteří jsou velmi přitahováni vaším Světlem a Hloubkou, Silou a Sexuální Moudrostí, ale kteří neví</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co s tím dělat.</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Můžete cítit potřebu tyto lidi “změnit“ nebo jim pomoci rozvíjet se skrze své vlastnictví mnoha posvátných klíčů. Tito lidé vás mohou zradit, zklamat, opustit nebo vám ublížit. Tyto pocity jsou velmi opravdové. Pravděpodobně se to mezi vámi dvěma odehrálo v minulých životech. Je to pro vás zdrojem neúnosné bolesti, protože je to jako kdyby vaše Světlo bylo zneužito, bagatelizováno nebo odloženo jako odpad. Pro vás je to velká neúcta. Trpíte kvůli lidem, kteří utíkají od mocného léku Bohyně</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jakmile se to pro ně stane těžké, nepohodlné a těžko zvládnutelné.</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Bohyně volá vaše jméno prostřednictvím těchto interakcí, protože vám ukazuje obrovskou sílu vaší esence.</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Volá vaše jméno prostřednictvím všech, kteří jsou před vás povoláni, postaveni do vašich energetických těl, aby ucítili sílu posvátných klíčů k životu a vesmíru. Volá vaše jméno prostřednictvím všech výzev, všech vašich střetnutí se starou bolestí</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která vystupuje, aby byla naprosto proměněna a všech vašich zklamání a veškerého vašeho hlubokého, hlubokého, hlubokého zármutku. </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Bohyně je každým odstínem světla a temnoty, která existuje. Je každou strukturou a každým tónem, každým odrazem a každým mučivým dlouhým tunelem trpělivosti a víry. Je každým okem, které se kdy podívá do toho vašeho. Je každým hlasem, který promluví. </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Jejím posláním je přivést vás k pravdě a aby mohla být pravda odhalena, musí být odkryta nepravda každého zamaskovaného přestrojení.</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lastRenderedPageBreak/>
        <w:t>Váš celý proces probouzení do volání bohyně je založen na potřebě naprosté energetické pravdy – ve vašem těle, vašem srdci, vašem hlasu, vašich volbách, vašich vztazích, vašich důvěryhodnostech, vašem dávání a vaší přítomnosti.</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Bohyně vždy volala vaše jméno a volání bude pokračovat</w:t>
      </w:r>
      <w:r>
        <w:rPr>
          <w:rFonts w:eastAsia="Times New Roman" w:cstheme="minorHAnsi"/>
          <w:color w:val="000000"/>
          <w:sz w:val="22"/>
          <w:szCs w:val="22"/>
          <w:lang w:eastAsia="cs-CZ"/>
        </w:rPr>
        <w:t>,</w:t>
      </w:r>
      <w:r w:rsidRPr="00875B91">
        <w:rPr>
          <w:rFonts w:eastAsia="Times New Roman" w:cstheme="minorHAnsi"/>
          <w:color w:val="000000"/>
          <w:sz w:val="22"/>
          <w:szCs w:val="22"/>
          <w:lang w:eastAsia="cs-CZ"/>
        </w:rPr>
        <w:t xml:space="preserve"> dokud se nespojíte v Jednu.</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Toto je návrat Domů.</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proofErr w:type="gramStart"/>
      <w:r w:rsidRPr="00875B91">
        <w:rPr>
          <w:rFonts w:eastAsia="Times New Roman" w:cstheme="minorHAnsi"/>
          <w:color w:val="000000"/>
          <w:sz w:val="22"/>
          <w:szCs w:val="22"/>
          <w:lang w:eastAsia="cs-CZ"/>
        </w:rPr>
        <w:t>Autor :</w:t>
      </w:r>
      <w:proofErr w:type="gramEnd"/>
      <w:r w:rsidRPr="00875B91">
        <w:rPr>
          <w:rFonts w:eastAsia="Times New Roman" w:cstheme="minorHAnsi"/>
          <w:color w:val="000000"/>
          <w:sz w:val="22"/>
          <w:szCs w:val="22"/>
          <w:lang w:eastAsia="cs-CZ"/>
        </w:rPr>
        <w:t xml:space="preserve"> Sophie </w:t>
      </w:r>
      <w:proofErr w:type="spellStart"/>
      <w:r w:rsidRPr="00875B91">
        <w:rPr>
          <w:rFonts w:eastAsia="Times New Roman" w:cstheme="minorHAnsi"/>
          <w:color w:val="000000"/>
          <w:sz w:val="22"/>
          <w:szCs w:val="22"/>
          <w:lang w:eastAsia="cs-CZ"/>
        </w:rPr>
        <w:t>Bashford</w:t>
      </w:r>
      <w:proofErr w:type="spellEnd"/>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www.sophiebashford.com</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 xml:space="preserve">Překlad: </w:t>
      </w:r>
      <w:proofErr w:type="spellStart"/>
      <w:r w:rsidRPr="00875B91">
        <w:rPr>
          <w:rFonts w:eastAsia="Times New Roman" w:cstheme="minorHAnsi"/>
          <w:color w:val="000000"/>
          <w:sz w:val="22"/>
          <w:szCs w:val="22"/>
          <w:lang w:eastAsia="cs-CZ"/>
        </w:rPr>
        <w:t>Taunia</w:t>
      </w:r>
      <w:proofErr w:type="spellEnd"/>
      <w:r w:rsidRPr="00875B91">
        <w:rPr>
          <w:rFonts w:eastAsia="Times New Roman" w:cstheme="minorHAnsi"/>
          <w:color w:val="000000"/>
          <w:sz w:val="22"/>
          <w:szCs w:val="22"/>
          <w:lang w:eastAsia="cs-CZ"/>
        </w:rPr>
        <w:t xml:space="preserve"> </w:t>
      </w:r>
      <w:proofErr w:type="spellStart"/>
      <w:r w:rsidRPr="00875B91">
        <w:rPr>
          <w:rFonts w:eastAsia="Times New Roman" w:cstheme="minorHAnsi"/>
          <w:color w:val="000000"/>
          <w:sz w:val="22"/>
          <w:szCs w:val="22"/>
          <w:lang w:eastAsia="cs-CZ"/>
        </w:rPr>
        <w:t>Atiriamin</w:t>
      </w:r>
      <w:proofErr w:type="spellEnd"/>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www.slunecnabrana.eu, www.martinachristova.eu </w:t>
      </w:r>
    </w:p>
    <w:p w:rsidR="00875B91" w:rsidRPr="00875B91" w:rsidRDefault="00875B91" w:rsidP="00875B91">
      <w:pPr>
        <w:shd w:val="clear" w:color="auto" w:fill="FAFAFA"/>
        <w:jc w:val="both"/>
        <w:rPr>
          <w:rFonts w:eastAsia="Times New Roman" w:cstheme="minorHAnsi"/>
          <w:color w:val="000000"/>
          <w:sz w:val="22"/>
          <w:szCs w:val="22"/>
          <w:lang w:eastAsia="cs-CZ"/>
        </w:rPr>
      </w:pPr>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http://slunecnabrana.blogspot.cz/2017/11/vola-vase-jmeno.html?view=magazine</w:t>
      </w:r>
    </w:p>
    <w:p w:rsidR="00875B91" w:rsidRPr="00875B91" w:rsidRDefault="00875B91" w:rsidP="00875B91">
      <w:pPr>
        <w:shd w:val="clear" w:color="auto" w:fill="FAFAFA"/>
        <w:jc w:val="both"/>
        <w:rPr>
          <w:rFonts w:eastAsia="Times New Roman" w:cstheme="minorHAnsi"/>
          <w:color w:val="000000"/>
          <w:sz w:val="22"/>
          <w:szCs w:val="22"/>
          <w:lang w:eastAsia="cs-CZ"/>
        </w:rPr>
      </w:pPr>
      <w:bookmarkStart w:id="0" w:name="_GoBack"/>
      <w:bookmarkEnd w:id="0"/>
    </w:p>
    <w:p w:rsidR="00875B91" w:rsidRPr="00875B91" w:rsidRDefault="00875B91" w:rsidP="00875B91">
      <w:pPr>
        <w:shd w:val="clear" w:color="auto" w:fill="FAFAFA"/>
        <w:jc w:val="both"/>
        <w:rPr>
          <w:rFonts w:eastAsia="Times New Roman" w:cstheme="minorHAnsi"/>
          <w:color w:val="000000"/>
          <w:sz w:val="22"/>
          <w:szCs w:val="22"/>
          <w:lang w:eastAsia="cs-CZ"/>
        </w:rPr>
      </w:pPr>
      <w:r w:rsidRPr="00875B91">
        <w:rPr>
          <w:rFonts w:eastAsia="Times New Roman" w:cstheme="minorHAnsi"/>
          <w:color w:val="000000"/>
          <w:sz w:val="22"/>
          <w:szCs w:val="22"/>
          <w:lang w:eastAsia="cs-CZ"/>
        </w:rPr>
        <w:t>Tento článek lze nekomerčním způsobem šířit v originální formě s uvedením jména autora a překladatele a aktivním odkazem na stránky www.slunecnabrana.eu a všemi dalšími uvedenými aktivními zdroji, včetně této poznámky.</w:t>
      </w:r>
    </w:p>
    <w:p w:rsidR="00875B91" w:rsidRPr="00875B91" w:rsidRDefault="00875B91" w:rsidP="00875B91">
      <w:pPr>
        <w:shd w:val="clear" w:color="auto" w:fill="FAFAFA"/>
        <w:jc w:val="center"/>
        <w:rPr>
          <w:rFonts w:ascii="Arial" w:eastAsia="Times New Roman" w:hAnsi="Arial" w:cs="Arial"/>
          <w:color w:val="4D4D4D"/>
          <w:sz w:val="21"/>
          <w:szCs w:val="21"/>
          <w:lang w:eastAsia="cs-CZ"/>
        </w:rPr>
      </w:pPr>
      <w:r w:rsidRPr="00875B91">
        <w:rPr>
          <w:rFonts w:ascii="Arial" w:eastAsia="Times New Roman" w:hAnsi="Arial" w:cs="Arial"/>
          <w:color w:val="4D4D4D"/>
          <w:sz w:val="21"/>
          <w:szCs w:val="21"/>
          <w:lang w:eastAsia="cs-CZ"/>
        </w:rPr>
        <w:t>Publikoval(a) </w:t>
      </w:r>
      <w:hyperlink r:id="rId4" w:history="1">
        <w:r w:rsidRPr="00875B91">
          <w:rPr>
            <w:rFonts w:ascii="Helvetica Neue Light" w:eastAsia="Times New Roman" w:hAnsi="Helvetica Neue Light" w:cs="Arial"/>
            <w:color w:val="000000"/>
            <w:sz w:val="21"/>
            <w:szCs w:val="21"/>
            <w:u w:val="single"/>
            <w:lang w:eastAsia="cs-CZ"/>
          </w:rPr>
          <w:t>www.slunecnabrana.eu</w:t>
        </w:r>
      </w:hyperlink>
      <w:r w:rsidRPr="00875B91">
        <w:rPr>
          <w:rFonts w:ascii="Arial" w:eastAsia="Times New Roman" w:hAnsi="Arial" w:cs="Arial"/>
          <w:color w:val="4D4D4D"/>
          <w:sz w:val="21"/>
          <w:szCs w:val="21"/>
          <w:lang w:eastAsia="cs-CZ"/>
        </w:rPr>
        <w:t xml:space="preserve"> 21st </w:t>
      </w:r>
      <w:proofErr w:type="spellStart"/>
      <w:r w:rsidRPr="00875B91">
        <w:rPr>
          <w:rFonts w:ascii="Arial" w:eastAsia="Times New Roman" w:hAnsi="Arial" w:cs="Arial"/>
          <w:color w:val="4D4D4D"/>
          <w:sz w:val="21"/>
          <w:szCs w:val="21"/>
          <w:lang w:eastAsia="cs-CZ"/>
        </w:rPr>
        <w:t>November</w:t>
      </w:r>
      <w:proofErr w:type="spellEnd"/>
      <w:r w:rsidRPr="00875B91">
        <w:rPr>
          <w:rFonts w:ascii="Arial" w:eastAsia="Times New Roman" w:hAnsi="Arial" w:cs="Arial"/>
          <w:color w:val="4D4D4D"/>
          <w:sz w:val="21"/>
          <w:szCs w:val="21"/>
          <w:lang w:eastAsia="cs-CZ"/>
        </w:rPr>
        <w:t xml:space="preserve"> 2017</w:t>
      </w:r>
    </w:p>
    <w:p w:rsidR="00C252D5" w:rsidRDefault="00875B91"/>
    <w:sectPr w:rsidR="00C252D5" w:rsidSect="001C422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457"/>
    <w:rsid w:val="000C100C"/>
    <w:rsid w:val="001C422B"/>
    <w:rsid w:val="00595A9C"/>
    <w:rsid w:val="006C096F"/>
    <w:rsid w:val="00875B91"/>
    <w:rsid w:val="008866DC"/>
    <w:rsid w:val="00B06CB8"/>
    <w:rsid w:val="00B74457"/>
    <w:rsid w:val="00CB529D"/>
    <w:rsid w:val="00D56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FDEB6DC"/>
  <w14:defaultImageDpi w14:val="32767"/>
  <w15:chartTrackingRefBased/>
  <w15:docId w15:val="{6997F19F-DEF4-1B49-AC02-C7C98CFB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B74457"/>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74457"/>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74457"/>
    <w:rPr>
      <w:color w:val="0000FF"/>
      <w:u w:val="single"/>
    </w:rPr>
  </w:style>
  <w:style w:type="character" w:customStyle="1" w:styleId="apple-converted-space">
    <w:name w:val="apple-converted-space"/>
    <w:basedOn w:val="Standardnpsmoodstavce"/>
    <w:rsid w:val="0087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71342">
      <w:bodyDiv w:val="1"/>
      <w:marLeft w:val="0"/>
      <w:marRight w:val="0"/>
      <w:marTop w:val="0"/>
      <w:marBottom w:val="0"/>
      <w:divBdr>
        <w:top w:val="none" w:sz="0" w:space="0" w:color="auto"/>
        <w:left w:val="none" w:sz="0" w:space="0" w:color="auto"/>
        <w:bottom w:val="none" w:sz="0" w:space="0" w:color="auto"/>
        <w:right w:val="none" w:sz="0" w:space="0" w:color="auto"/>
      </w:divBdr>
      <w:divsChild>
        <w:div w:id="1422021251">
          <w:marLeft w:val="0"/>
          <w:marRight w:val="0"/>
          <w:marTop w:val="150"/>
          <w:marBottom w:val="75"/>
          <w:divBdr>
            <w:top w:val="none" w:sz="0" w:space="0" w:color="auto"/>
            <w:left w:val="none" w:sz="0" w:space="0" w:color="auto"/>
            <w:bottom w:val="none" w:sz="0" w:space="0" w:color="auto"/>
            <w:right w:val="none" w:sz="0" w:space="0" w:color="auto"/>
          </w:divBdr>
          <w:divsChild>
            <w:div w:id="855464832">
              <w:marLeft w:val="0"/>
              <w:marRight w:val="0"/>
              <w:marTop w:val="0"/>
              <w:marBottom w:val="195"/>
              <w:divBdr>
                <w:top w:val="none" w:sz="0" w:space="0" w:color="auto"/>
                <w:left w:val="none" w:sz="0" w:space="0" w:color="auto"/>
                <w:bottom w:val="none" w:sz="0" w:space="0" w:color="auto"/>
                <w:right w:val="none" w:sz="0" w:space="0" w:color="auto"/>
              </w:divBdr>
              <w:divsChild>
                <w:div w:id="1828983390">
                  <w:marLeft w:val="0"/>
                  <w:marRight w:val="0"/>
                  <w:marTop w:val="0"/>
                  <w:marBottom w:val="0"/>
                  <w:divBdr>
                    <w:top w:val="none" w:sz="0" w:space="0" w:color="auto"/>
                    <w:left w:val="none" w:sz="0" w:space="0" w:color="auto"/>
                    <w:bottom w:val="none" w:sz="0" w:space="0" w:color="auto"/>
                    <w:right w:val="none" w:sz="0" w:space="0" w:color="auto"/>
                  </w:divBdr>
                  <w:divsChild>
                    <w:div w:id="485902016">
                      <w:marLeft w:val="0"/>
                      <w:marRight w:val="0"/>
                      <w:marTop w:val="0"/>
                      <w:marBottom w:val="0"/>
                      <w:divBdr>
                        <w:top w:val="none" w:sz="0" w:space="0" w:color="auto"/>
                        <w:left w:val="none" w:sz="0" w:space="0" w:color="auto"/>
                        <w:bottom w:val="none" w:sz="0" w:space="0" w:color="auto"/>
                        <w:right w:val="none" w:sz="0" w:space="0" w:color="auto"/>
                      </w:divBdr>
                      <w:divsChild>
                        <w:div w:id="868762282">
                          <w:marLeft w:val="0"/>
                          <w:marRight w:val="0"/>
                          <w:marTop w:val="0"/>
                          <w:marBottom w:val="0"/>
                          <w:divBdr>
                            <w:top w:val="none" w:sz="0" w:space="0" w:color="auto"/>
                            <w:left w:val="none" w:sz="0" w:space="0" w:color="auto"/>
                            <w:bottom w:val="none" w:sz="0" w:space="0" w:color="auto"/>
                            <w:right w:val="none" w:sz="0" w:space="0" w:color="auto"/>
                          </w:divBdr>
                        </w:div>
                      </w:divsChild>
                    </w:div>
                    <w:div w:id="2068143120">
                      <w:marLeft w:val="0"/>
                      <w:marRight w:val="0"/>
                      <w:marTop w:val="0"/>
                      <w:marBottom w:val="0"/>
                      <w:divBdr>
                        <w:top w:val="none" w:sz="0" w:space="0" w:color="auto"/>
                        <w:left w:val="none" w:sz="0" w:space="0" w:color="auto"/>
                        <w:bottom w:val="none" w:sz="0" w:space="0" w:color="auto"/>
                        <w:right w:val="none" w:sz="0" w:space="0" w:color="auto"/>
                      </w:divBdr>
                      <w:divsChild>
                        <w:div w:id="1346008342">
                          <w:marLeft w:val="0"/>
                          <w:marRight w:val="0"/>
                          <w:marTop w:val="0"/>
                          <w:marBottom w:val="0"/>
                          <w:divBdr>
                            <w:top w:val="none" w:sz="0" w:space="0" w:color="auto"/>
                            <w:left w:val="none" w:sz="0" w:space="0" w:color="auto"/>
                            <w:bottom w:val="none" w:sz="0" w:space="0" w:color="auto"/>
                            <w:right w:val="none" w:sz="0" w:space="0" w:color="auto"/>
                          </w:divBdr>
                        </w:div>
                      </w:divsChild>
                    </w:div>
                    <w:div w:id="2039045143">
                      <w:marLeft w:val="0"/>
                      <w:marRight w:val="0"/>
                      <w:marTop w:val="0"/>
                      <w:marBottom w:val="0"/>
                      <w:divBdr>
                        <w:top w:val="none" w:sz="0" w:space="0" w:color="auto"/>
                        <w:left w:val="none" w:sz="0" w:space="0" w:color="auto"/>
                        <w:bottom w:val="none" w:sz="0" w:space="0" w:color="auto"/>
                        <w:right w:val="none" w:sz="0" w:space="0" w:color="auto"/>
                      </w:divBdr>
                      <w:divsChild>
                        <w:div w:id="2059501140">
                          <w:marLeft w:val="0"/>
                          <w:marRight w:val="0"/>
                          <w:marTop w:val="0"/>
                          <w:marBottom w:val="0"/>
                          <w:divBdr>
                            <w:top w:val="none" w:sz="0" w:space="0" w:color="auto"/>
                            <w:left w:val="none" w:sz="0" w:space="0" w:color="auto"/>
                            <w:bottom w:val="none" w:sz="0" w:space="0" w:color="auto"/>
                            <w:right w:val="none" w:sz="0" w:space="0" w:color="auto"/>
                          </w:divBdr>
                        </w:div>
                      </w:divsChild>
                    </w:div>
                    <w:div w:id="422458816">
                      <w:marLeft w:val="0"/>
                      <w:marRight w:val="0"/>
                      <w:marTop w:val="0"/>
                      <w:marBottom w:val="0"/>
                      <w:divBdr>
                        <w:top w:val="none" w:sz="0" w:space="0" w:color="auto"/>
                        <w:left w:val="none" w:sz="0" w:space="0" w:color="auto"/>
                        <w:bottom w:val="none" w:sz="0" w:space="0" w:color="auto"/>
                        <w:right w:val="none" w:sz="0" w:space="0" w:color="auto"/>
                      </w:divBdr>
                      <w:divsChild>
                        <w:div w:id="2126919975">
                          <w:marLeft w:val="0"/>
                          <w:marRight w:val="0"/>
                          <w:marTop w:val="0"/>
                          <w:marBottom w:val="0"/>
                          <w:divBdr>
                            <w:top w:val="none" w:sz="0" w:space="0" w:color="auto"/>
                            <w:left w:val="none" w:sz="0" w:space="0" w:color="auto"/>
                            <w:bottom w:val="none" w:sz="0" w:space="0" w:color="auto"/>
                            <w:right w:val="none" w:sz="0" w:space="0" w:color="auto"/>
                          </w:divBdr>
                        </w:div>
                      </w:divsChild>
                    </w:div>
                    <w:div w:id="1291353271">
                      <w:marLeft w:val="0"/>
                      <w:marRight w:val="0"/>
                      <w:marTop w:val="0"/>
                      <w:marBottom w:val="0"/>
                      <w:divBdr>
                        <w:top w:val="none" w:sz="0" w:space="0" w:color="auto"/>
                        <w:left w:val="none" w:sz="0" w:space="0" w:color="auto"/>
                        <w:bottom w:val="none" w:sz="0" w:space="0" w:color="auto"/>
                        <w:right w:val="none" w:sz="0" w:space="0" w:color="auto"/>
                      </w:divBdr>
                      <w:divsChild>
                        <w:div w:id="702634025">
                          <w:marLeft w:val="0"/>
                          <w:marRight w:val="0"/>
                          <w:marTop w:val="0"/>
                          <w:marBottom w:val="0"/>
                          <w:divBdr>
                            <w:top w:val="none" w:sz="0" w:space="0" w:color="auto"/>
                            <w:left w:val="none" w:sz="0" w:space="0" w:color="auto"/>
                            <w:bottom w:val="none" w:sz="0" w:space="0" w:color="auto"/>
                            <w:right w:val="none" w:sz="0" w:space="0" w:color="auto"/>
                          </w:divBdr>
                        </w:div>
                      </w:divsChild>
                    </w:div>
                    <w:div w:id="1114909806">
                      <w:marLeft w:val="0"/>
                      <w:marRight w:val="0"/>
                      <w:marTop w:val="0"/>
                      <w:marBottom w:val="0"/>
                      <w:divBdr>
                        <w:top w:val="none" w:sz="0" w:space="0" w:color="auto"/>
                        <w:left w:val="none" w:sz="0" w:space="0" w:color="auto"/>
                        <w:bottom w:val="none" w:sz="0" w:space="0" w:color="auto"/>
                        <w:right w:val="none" w:sz="0" w:space="0" w:color="auto"/>
                      </w:divBdr>
                      <w:divsChild>
                        <w:div w:id="691686263">
                          <w:marLeft w:val="0"/>
                          <w:marRight w:val="0"/>
                          <w:marTop w:val="0"/>
                          <w:marBottom w:val="0"/>
                          <w:divBdr>
                            <w:top w:val="none" w:sz="0" w:space="0" w:color="auto"/>
                            <w:left w:val="none" w:sz="0" w:space="0" w:color="auto"/>
                            <w:bottom w:val="none" w:sz="0" w:space="0" w:color="auto"/>
                            <w:right w:val="none" w:sz="0" w:space="0" w:color="auto"/>
                          </w:divBdr>
                        </w:div>
                      </w:divsChild>
                    </w:div>
                    <w:div w:id="432552814">
                      <w:marLeft w:val="0"/>
                      <w:marRight w:val="0"/>
                      <w:marTop w:val="0"/>
                      <w:marBottom w:val="0"/>
                      <w:divBdr>
                        <w:top w:val="none" w:sz="0" w:space="0" w:color="auto"/>
                        <w:left w:val="none" w:sz="0" w:space="0" w:color="auto"/>
                        <w:bottom w:val="none" w:sz="0" w:space="0" w:color="auto"/>
                        <w:right w:val="none" w:sz="0" w:space="0" w:color="auto"/>
                      </w:divBdr>
                      <w:divsChild>
                        <w:div w:id="2085180119">
                          <w:marLeft w:val="0"/>
                          <w:marRight w:val="0"/>
                          <w:marTop w:val="0"/>
                          <w:marBottom w:val="0"/>
                          <w:divBdr>
                            <w:top w:val="none" w:sz="0" w:space="0" w:color="auto"/>
                            <w:left w:val="none" w:sz="0" w:space="0" w:color="auto"/>
                            <w:bottom w:val="none" w:sz="0" w:space="0" w:color="auto"/>
                            <w:right w:val="none" w:sz="0" w:space="0" w:color="auto"/>
                          </w:divBdr>
                        </w:div>
                      </w:divsChild>
                    </w:div>
                    <w:div w:id="795300235">
                      <w:marLeft w:val="0"/>
                      <w:marRight w:val="0"/>
                      <w:marTop w:val="0"/>
                      <w:marBottom w:val="0"/>
                      <w:divBdr>
                        <w:top w:val="none" w:sz="0" w:space="0" w:color="auto"/>
                        <w:left w:val="none" w:sz="0" w:space="0" w:color="auto"/>
                        <w:bottom w:val="none" w:sz="0" w:space="0" w:color="auto"/>
                        <w:right w:val="none" w:sz="0" w:space="0" w:color="auto"/>
                      </w:divBdr>
                      <w:divsChild>
                        <w:div w:id="2106998439">
                          <w:marLeft w:val="0"/>
                          <w:marRight w:val="0"/>
                          <w:marTop w:val="0"/>
                          <w:marBottom w:val="0"/>
                          <w:divBdr>
                            <w:top w:val="none" w:sz="0" w:space="0" w:color="auto"/>
                            <w:left w:val="none" w:sz="0" w:space="0" w:color="auto"/>
                            <w:bottom w:val="none" w:sz="0" w:space="0" w:color="auto"/>
                            <w:right w:val="none" w:sz="0" w:space="0" w:color="auto"/>
                          </w:divBdr>
                        </w:div>
                      </w:divsChild>
                    </w:div>
                    <w:div w:id="1452626730">
                      <w:marLeft w:val="0"/>
                      <w:marRight w:val="0"/>
                      <w:marTop w:val="0"/>
                      <w:marBottom w:val="0"/>
                      <w:divBdr>
                        <w:top w:val="none" w:sz="0" w:space="0" w:color="auto"/>
                        <w:left w:val="none" w:sz="0" w:space="0" w:color="auto"/>
                        <w:bottom w:val="none" w:sz="0" w:space="0" w:color="auto"/>
                        <w:right w:val="none" w:sz="0" w:space="0" w:color="auto"/>
                      </w:divBdr>
                      <w:divsChild>
                        <w:div w:id="1705253999">
                          <w:marLeft w:val="0"/>
                          <w:marRight w:val="0"/>
                          <w:marTop w:val="0"/>
                          <w:marBottom w:val="0"/>
                          <w:divBdr>
                            <w:top w:val="none" w:sz="0" w:space="0" w:color="auto"/>
                            <w:left w:val="none" w:sz="0" w:space="0" w:color="auto"/>
                            <w:bottom w:val="none" w:sz="0" w:space="0" w:color="auto"/>
                            <w:right w:val="none" w:sz="0" w:space="0" w:color="auto"/>
                          </w:divBdr>
                        </w:div>
                      </w:divsChild>
                    </w:div>
                    <w:div w:id="1620718985">
                      <w:marLeft w:val="0"/>
                      <w:marRight w:val="0"/>
                      <w:marTop w:val="0"/>
                      <w:marBottom w:val="0"/>
                      <w:divBdr>
                        <w:top w:val="none" w:sz="0" w:space="0" w:color="auto"/>
                        <w:left w:val="none" w:sz="0" w:space="0" w:color="auto"/>
                        <w:bottom w:val="none" w:sz="0" w:space="0" w:color="auto"/>
                        <w:right w:val="none" w:sz="0" w:space="0" w:color="auto"/>
                      </w:divBdr>
                      <w:divsChild>
                        <w:div w:id="330957573">
                          <w:marLeft w:val="0"/>
                          <w:marRight w:val="0"/>
                          <w:marTop w:val="0"/>
                          <w:marBottom w:val="0"/>
                          <w:divBdr>
                            <w:top w:val="none" w:sz="0" w:space="0" w:color="auto"/>
                            <w:left w:val="none" w:sz="0" w:space="0" w:color="auto"/>
                            <w:bottom w:val="none" w:sz="0" w:space="0" w:color="auto"/>
                            <w:right w:val="none" w:sz="0" w:space="0" w:color="auto"/>
                          </w:divBdr>
                        </w:div>
                      </w:divsChild>
                    </w:div>
                    <w:div w:id="279724843">
                      <w:marLeft w:val="0"/>
                      <w:marRight w:val="0"/>
                      <w:marTop w:val="0"/>
                      <w:marBottom w:val="0"/>
                      <w:divBdr>
                        <w:top w:val="none" w:sz="0" w:space="0" w:color="auto"/>
                        <w:left w:val="none" w:sz="0" w:space="0" w:color="auto"/>
                        <w:bottom w:val="none" w:sz="0" w:space="0" w:color="auto"/>
                        <w:right w:val="none" w:sz="0" w:space="0" w:color="auto"/>
                      </w:divBdr>
                      <w:divsChild>
                        <w:div w:id="1531989768">
                          <w:marLeft w:val="0"/>
                          <w:marRight w:val="0"/>
                          <w:marTop w:val="0"/>
                          <w:marBottom w:val="0"/>
                          <w:divBdr>
                            <w:top w:val="none" w:sz="0" w:space="0" w:color="auto"/>
                            <w:left w:val="none" w:sz="0" w:space="0" w:color="auto"/>
                            <w:bottom w:val="none" w:sz="0" w:space="0" w:color="auto"/>
                            <w:right w:val="none" w:sz="0" w:space="0" w:color="auto"/>
                          </w:divBdr>
                        </w:div>
                      </w:divsChild>
                    </w:div>
                    <w:div w:id="657416986">
                      <w:marLeft w:val="0"/>
                      <w:marRight w:val="0"/>
                      <w:marTop w:val="0"/>
                      <w:marBottom w:val="0"/>
                      <w:divBdr>
                        <w:top w:val="none" w:sz="0" w:space="0" w:color="auto"/>
                        <w:left w:val="none" w:sz="0" w:space="0" w:color="auto"/>
                        <w:bottom w:val="none" w:sz="0" w:space="0" w:color="auto"/>
                        <w:right w:val="none" w:sz="0" w:space="0" w:color="auto"/>
                      </w:divBdr>
                      <w:divsChild>
                        <w:div w:id="1842964812">
                          <w:marLeft w:val="0"/>
                          <w:marRight w:val="0"/>
                          <w:marTop w:val="0"/>
                          <w:marBottom w:val="0"/>
                          <w:divBdr>
                            <w:top w:val="none" w:sz="0" w:space="0" w:color="auto"/>
                            <w:left w:val="none" w:sz="0" w:space="0" w:color="auto"/>
                            <w:bottom w:val="none" w:sz="0" w:space="0" w:color="auto"/>
                            <w:right w:val="none" w:sz="0" w:space="0" w:color="auto"/>
                          </w:divBdr>
                        </w:div>
                      </w:divsChild>
                    </w:div>
                    <w:div w:id="489517872">
                      <w:marLeft w:val="0"/>
                      <w:marRight w:val="0"/>
                      <w:marTop w:val="0"/>
                      <w:marBottom w:val="0"/>
                      <w:divBdr>
                        <w:top w:val="none" w:sz="0" w:space="0" w:color="auto"/>
                        <w:left w:val="none" w:sz="0" w:space="0" w:color="auto"/>
                        <w:bottom w:val="none" w:sz="0" w:space="0" w:color="auto"/>
                        <w:right w:val="none" w:sz="0" w:space="0" w:color="auto"/>
                      </w:divBdr>
                      <w:divsChild>
                        <w:div w:id="150953211">
                          <w:marLeft w:val="0"/>
                          <w:marRight w:val="0"/>
                          <w:marTop w:val="0"/>
                          <w:marBottom w:val="0"/>
                          <w:divBdr>
                            <w:top w:val="none" w:sz="0" w:space="0" w:color="auto"/>
                            <w:left w:val="none" w:sz="0" w:space="0" w:color="auto"/>
                            <w:bottom w:val="none" w:sz="0" w:space="0" w:color="auto"/>
                            <w:right w:val="none" w:sz="0" w:space="0" w:color="auto"/>
                          </w:divBdr>
                        </w:div>
                      </w:divsChild>
                    </w:div>
                    <w:div w:id="604771309">
                      <w:marLeft w:val="0"/>
                      <w:marRight w:val="0"/>
                      <w:marTop w:val="0"/>
                      <w:marBottom w:val="0"/>
                      <w:divBdr>
                        <w:top w:val="none" w:sz="0" w:space="0" w:color="auto"/>
                        <w:left w:val="none" w:sz="0" w:space="0" w:color="auto"/>
                        <w:bottom w:val="none" w:sz="0" w:space="0" w:color="auto"/>
                        <w:right w:val="none" w:sz="0" w:space="0" w:color="auto"/>
                      </w:divBdr>
                      <w:divsChild>
                        <w:div w:id="797377017">
                          <w:marLeft w:val="0"/>
                          <w:marRight w:val="0"/>
                          <w:marTop w:val="0"/>
                          <w:marBottom w:val="0"/>
                          <w:divBdr>
                            <w:top w:val="none" w:sz="0" w:space="0" w:color="auto"/>
                            <w:left w:val="none" w:sz="0" w:space="0" w:color="auto"/>
                            <w:bottom w:val="none" w:sz="0" w:space="0" w:color="auto"/>
                            <w:right w:val="none" w:sz="0" w:space="0" w:color="auto"/>
                          </w:divBdr>
                        </w:div>
                      </w:divsChild>
                    </w:div>
                    <w:div w:id="1985113421">
                      <w:marLeft w:val="0"/>
                      <w:marRight w:val="0"/>
                      <w:marTop w:val="0"/>
                      <w:marBottom w:val="0"/>
                      <w:divBdr>
                        <w:top w:val="none" w:sz="0" w:space="0" w:color="auto"/>
                        <w:left w:val="none" w:sz="0" w:space="0" w:color="auto"/>
                        <w:bottom w:val="none" w:sz="0" w:space="0" w:color="auto"/>
                        <w:right w:val="none" w:sz="0" w:space="0" w:color="auto"/>
                      </w:divBdr>
                      <w:divsChild>
                        <w:div w:id="2138064470">
                          <w:marLeft w:val="0"/>
                          <w:marRight w:val="0"/>
                          <w:marTop w:val="0"/>
                          <w:marBottom w:val="0"/>
                          <w:divBdr>
                            <w:top w:val="none" w:sz="0" w:space="0" w:color="auto"/>
                            <w:left w:val="none" w:sz="0" w:space="0" w:color="auto"/>
                            <w:bottom w:val="none" w:sz="0" w:space="0" w:color="auto"/>
                            <w:right w:val="none" w:sz="0" w:space="0" w:color="auto"/>
                          </w:divBdr>
                        </w:div>
                      </w:divsChild>
                    </w:div>
                    <w:div w:id="873536501">
                      <w:marLeft w:val="0"/>
                      <w:marRight w:val="0"/>
                      <w:marTop w:val="0"/>
                      <w:marBottom w:val="0"/>
                      <w:divBdr>
                        <w:top w:val="none" w:sz="0" w:space="0" w:color="auto"/>
                        <w:left w:val="none" w:sz="0" w:space="0" w:color="auto"/>
                        <w:bottom w:val="none" w:sz="0" w:space="0" w:color="auto"/>
                        <w:right w:val="none" w:sz="0" w:space="0" w:color="auto"/>
                      </w:divBdr>
                      <w:divsChild>
                        <w:div w:id="1087262403">
                          <w:marLeft w:val="0"/>
                          <w:marRight w:val="0"/>
                          <w:marTop w:val="0"/>
                          <w:marBottom w:val="0"/>
                          <w:divBdr>
                            <w:top w:val="none" w:sz="0" w:space="0" w:color="auto"/>
                            <w:left w:val="none" w:sz="0" w:space="0" w:color="auto"/>
                            <w:bottom w:val="none" w:sz="0" w:space="0" w:color="auto"/>
                            <w:right w:val="none" w:sz="0" w:space="0" w:color="auto"/>
                          </w:divBdr>
                        </w:div>
                      </w:divsChild>
                    </w:div>
                    <w:div w:id="1701471297">
                      <w:marLeft w:val="0"/>
                      <w:marRight w:val="0"/>
                      <w:marTop w:val="0"/>
                      <w:marBottom w:val="0"/>
                      <w:divBdr>
                        <w:top w:val="none" w:sz="0" w:space="0" w:color="auto"/>
                        <w:left w:val="none" w:sz="0" w:space="0" w:color="auto"/>
                        <w:bottom w:val="none" w:sz="0" w:space="0" w:color="auto"/>
                        <w:right w:val="none" w:sz="0" w:space="0" w:color="auto"/>
                      </w:divBdr>
                      <w:divsChild>
                        <w:div w:id="83109620">
                          <w:marLeft w:val="0"/>
                          <w:marRight w:val="0"/>
                          <w:marTop w:val="0"/>
                          <w:marBottom w:val="0"/>
                          <w:divBdr>
                            <w:top w:val="none" w:sz="0" w:space="0" w:color="auto"/>
                            <w:left w:val="none" w:sz="0" w:space="0" w:color="auto"/>
                            <w:bottom w:val="none" w:sz="0" w:space="0" w:color="auto"/>
                            <w:right w:val="none" w:sz="0" w:space="0" w:color="auto"/>
                          </w:divBdr>
                        </w:div>
                      </w:divsChild>
                    </w:div>
                    <w:div w:id="228423504">
                      <w:marLeft w:val="0"/>
                      <w:marRight w:val="0"/>
                      <w:marTop w:val="0"/>
                      <w:marBottom w:val="0"/>
                      <w:divBdr>
                        <w:top w:val="none" w:sz="0" w:space="0" w:color="auto"/>
                        <w:left w:val="none" w:sz="0" w:space="0" w:color="auto"/>
                        <w:bottom w:val="none" w:sz="0" w:space="0" w:color="auto"/>
                        <w:right w:val="none" w:sz="0" w:space="0" w:color="auto"/>
                      </w:divBdr>
                      <w:divsChild>
                        <w:div w:id="726025878">
                          <w:marLeft w:val="0"/>
                          <w:marRight w:val="0"/>
                          <w:marTop w:val="0"/>
                          <w:marBottom w:val="0"/>
                          <w:divBdr>
                            <w:top w:val="none" w:sz="0" w:space="0" w:color="auto"/>
                            <w:left w:val="none" w:sz="0" w:space="0" w:color="auto"/>
                            <w:bottom w:val="none" w:sz="0" w:space="0" w:color="auto"/>
                            <w:right w:val="none" w:sz="0" w:space="0" w:color="auto"/>
                          </w:divBdr>
                        </w:div>
                      </w:divsChild>
                    </w:div>
                    <w:div w:id="1425567658">
                      <w:marLeft w:val="0"/>
                      <w:marRight w:val="0"/>
                      <w:marTop w:val="0"/>
                      <w:marBottom w:val="0"/>
                      <w:divBdr>
                        <w:top w:val="none" w:sz="0" w:space="0" w:color="auto"/>
                        <w:left w:val="none" w:sz="0" w:space="0" w:color="auto"/>
                        <w:bottom w:val="none" w:sz="0" w:space="0" w:color="auto"/>
                        <w:right w:val="none" w:sz="0" w:space="0" w:color="auto"/>
                      </w:divBdr>
                      <w:divsChild>
                        <w:div w:id="1620843891">
                          <w:marLeft w:val="0"/>
                          <w:marRight w:val="0"/>
                          <w:marTop w:val="0"/>
                          <w:marBottom w:val="0"/>
                          <w:divBdr>
                            <w:top w:val="none" w:sz="0" w:space="0" w:color="auto"/>
                            <w:left w:val="none" w:sz="0" w:space="0" w:color="auto"/>
                            <w:bottom w:val="none" w:sz="0" w:space="0" w:color="auto"/>
                            <w:right w:val="none" w:sz="0" w:space="0" w:color="auto"/>
                          </w:divBdr>
                        </w:div>
                      </w:divsChild>
                    </w:div>
                    <w:div w:id="1210411510">
                      <w:marLeft w:val="0"/>
                      <w:marRight w:val="0"/>
                      <w:marTop w:val="0"/>
                      <w:marBottom w:val="0"/>
                      <w:divBdr>
                        <w:top w:val="none" w:sz="0" w:space="0" w:color="auto"/>
                        <w:left w:val="none" w:sz="0" w:space="0" w:color="auto"/>
                        <w:bottom w:val="none" w:sz="0" w:space="0" w:color="auto"/>
                        <w:right w:val="none" w:sz="0" w:space="0" w:color="auto"/>
                      </w:divBdr>
                      <w:divsChild>
                        <w:div w:id="1916473454">
                          <w:marLeft w:val="0"/>
                          <w:marRight w:val="0"/>
                          <w:marTop w:val="0"/>
                          <w:marBottom w:val="0"/>
                          <w:divBdr>
                            <w:top w:val="none" w:sz="0" w:space="0" w:color="auto"/>
                            <w:left w:val="none" w:sz="0" w:space="0" w:color="auto"/>
                            <w:bottom w:val="none" w:sz="0" w:space="0" w:color="auto"/>
                            <w:right w:val="none" w:sz="0" w:space="0" w:color="auto"/>
                          </w:divBdr>
                        </w:div>
                      </w:divsChild>
                    </w:div>
                    <w:div w:id="222330446">
                      <w:marLeft w:val="0"/>
                      <w:marRight w:val="0"/>
                      <w:marTop w:val="0"/>
                      <w:marBottom w:val="0"/>
                      <w:divBdr>
                        <w:top w:val="none" w:sz="0" w:space="0" w:color="auto"/>
                        <w:left w:val="none" w:sz="0" w:space="0" w:color="auto"/>
                        <w:bottom w:val="none" w:sz="0" w:space="0" w:color="auto"/>
                        <w:right w:val="none" w:sz="0" w:space="0" w:color="auto"/>
                      </w:divBdr>
                      <w:divsChild>
                        <w:div w:id="938803364">
                          <w:marLeft w:val="0"/>
                          <w:marRight w:val="0"/>
                          <w:marTop w:val="0"/>
                          <w:marBottom w:val="0"/>
                          <w:divBdr>
                            <w:top w:val="none" w:sz="0" w:space="0" w:color="auto"/>
                            <w:left w:val="none" w:sz="0" w:space="0" w:color="auto"/>
                            <w:bottom w:val="none" w:sz="0" w:space="0" w:color="auto"/>
                            <w:right w:val="none" w:sz="0" w:space="0" w:color="auto"/>
                          </w:divBdr>
                        </w:div>
                      </w:divsChild>
                    </w:div>
                    <w:div w:id="1257909827">
                      <w:marLeft w:val="0"/>
                      <w:marRight w:val="0"/>
                      <w:marTop w:val="0"/>
                      <w:marBottom w:val="0"/>
                      <w:divBdr>
                        <w:top w:val="none" w:sz="0" w:space="0" w:color="auto"/>
                        <w:left w:val="none" w:sz="0" w:space="0" w:color="auto"/>
                        <w:bottom w:val="none" w:sz="0" w:space="0" w:color="auto"/>
                        <w:right w:val="none" w:sz="0" w:space="0" w:color="auto"/>
                      </w:divBdr>
                      <w:divsChild>
                        <w:div w:id="541285935">
                          <w:marLeft w:val="0"/>
                          <w:marRight w:val="0"/>
                          <w:marTop w:val="0"/>
                          <w:marBottom w:val="0"/>
                          <w:divBdr>
                            <w:top w:val="none" w:sz="0" w:space="0" w:color="auto"/>
                            <w:left w:val="none" w:sz="0" w:space="0" w:color="auto"/>
                            <w:bottom w:val="none" w:sz="0" w:space="0" w:color="auto"/>
                            <w:right w:val="none" w:sz="0" w:space="0" w:color="auto"/>
                          </w:divBdr>
                        </w:div>
                      </w:divsChild>
                    </w:div>
                    <w:div w:id="2034111099">
                      <w:marLeft w:val="0"/>
                      <w:marRight w:val="0"/>
                      <w:marTop w:val="0"/>
                      <w:marBottom w:val="0"/>
                      <w:divBdr>
                        <w:top w:val="none" w:sz="0" w:space="0" w:color="auto"/>
                        <w:left w:val="none" w:sz="0" w:space="0" w:color="auto"/>
                        <w:bottom w:val="none" w:sz="0" w:space="0" w:color="auto"/>
                        <w:right w:val="none" w:sz="0" w:space="0" w:color="auto"/>
                      </w:divBdr>
                      <w:divsChild>
                        <w:div w:id="1406760898">
                          <w:marLeft w:val="0"/>
                          <w:marRight w:val="0"/>
                          <w:marTop w:val="0"/>
                          <w:marBottom w:val="0"/>
                          <w:divBdr>
                            <w:top w:val="none" w:sz="0" w:space="0" w:color="auto"/>
                            <w:left w:val="none" w:sz="0" w:space="0" w:color="auto"/>
                            <w:bottom w:val="none" w:sz="0" w:space="0" w:color="auto"/>
                            <w:right w:val="none" w:sz="0" w:space="0" w:color="auto"/>
                          </w:divBdr>
                        </w:div>
                      </w:divsChild>
                    </w:div>
                    <w:div w:id="1433431099">
                      <w:marLeft w:val="0"/>
                      <w:marRight w:val="0"/>
                      <w:marTop w:val="0"/>
                      <w:marBottom w:val="0"/>
                      <w:divBdr>
                        <w:top w:val="none" w:sz="0" w:space="0" w:color="auto"/>
                        <w:left w:val="none" w:sz="0" w:space="0" w:color="auto"/>
                        <w:bottom w:val="none" w:sz="0" w:space="0" w:color="auto"/>
                        <w:right w:val="none" w:sz="0" w:space="0" w:color="auto"/>
                      </w:divBdr>
                      <w:divsChild>
                        <w:div w:id="2117284146">
                          <w:marLeft w:val="0"/>
                          <w:marRight w:val="0"/>
                          <w:marTop w:val="0"/>
                          <w:marBottom w:val="0"/>
                          <w:divBdr>
                            <w:top w:val="none" w:sz="0" w:space="0" w:color="auto"/>
                            <w:left w:val="none" w:sz="0" w:space="0" w:color="auto"/>
                            <w:bottom w:val="none" w:sz="0" w:space="0" w:color="auto"/>
                            <w:right w:val="none" w:sz="0" w:space="0" w:color="auto"/>
                          </w:divBdr>
                        </w:div>
                      </w:divsChild>
                    </w:div>
                    <w:div w:id="145364986">
                      <w:marLeft w:val="0"/>
                      <w:marRight w:val="0"/>
                      <w:marTop w:val="0"/>
                      <w:marBottom w:val="0"/>
                      <w:divBdr>
                        <w:top w:val="none" w:sz="0" w:space="0" w:color="auto"/>
                        <w:left w:val="none" w:sz="0" w:space="0" w:color="auto"/>
                        <w:bottom w:val="none" w:sz="0" w:space="0" w:color="auto"/>
                        <w:right w:val="none" w:sz="0" w:space="0" w:color="auto"/>
                      </w:divBdr>
                      <w:divsChild>
                        <w:div w:id="770853173">
                          <w:marLeft w:val="0"/>
                          <w:marRight w:val="0"/>
                          <w:marTop w:val="0"/>
                          <w:marBottom w:val="0"/>
                          <w:divBdr>
                            <w:top w:val="none" w:sz="0" w:space="0" w:color="auto"/>
                            <w:left w:val="none" w:sz="0" w:space="0" w:color="auto"/>
                            <w:bottom w:val="none" w:sz="0" w:space="0" w:color="auto"/>
                            <w:right w:val="none" w:sz="0" w:space="0" w:color="auto"/>
                          </w:divBdr>
                        </w:div>
                      </w:divsChild>
                    </w:div>
                    <w:div w:id="1511681186">
                      <w:marLeft w:val="0"/>
                      <w:marRight w:val="0"/>
                      <w:marTop w:val="0"/>
                      <w:marBottom w:val="0"/>
                      <w:divBdr>
                        <w:top w:val="none" w:sz="0" w:space="0" w:color="auto"/>
                        <w:left w:val="none" w:sz="0" w:space="0" w:color="auto"/>
                        <w:bottom w:val="none" w:sz="0" w:space="0" w:color="auto"/>
                        <w:right w:val="none" w:sz="0" w:space="0" w:color="auto"/>
                      </w:divBdr>
                      <w:divsChild>
                        <w:div w:id="1934119834">
                          <w:marLeft w:val="0"/>
                          <w:marRight w:val="0"/>
                          <w:marTop w:val="0"/>
                          <w:marBottom w:val="0"/>
                          <w:divBdr>
                            <w:top w:val="none" w:sz="0" w:space="0" w:color="auto"/>
                            <w:left w:val="none" w:sz="0" w:space="0" w:color="auto"/>
                            <w:bottom w:val="none" w:sz="0" w:space="0" w:color="auto"/>
                            <w:right w:val="none" w:sz="0" w:space="0" w:color="auto"/>
                          </w:divBdr>
                        </w:div>
                      </w:divsChild>
                    </w:div>
                    <w:div w:id="911892848">
                      <w:marLeft w:val="0"/>
                      <w:marRight w:val="0"/>
                      <w:marTop w:val="0"/>
                      <w:marBottom w:val="0"/>
                      <w:divBdr>
                        <w:top w:val="none" w:sz="0" w:space="0" w:color="auto"/>
                        <w:left w:val="none" w:sz="0" w:space="0" w:color="auto"/>
                        <w:bottom w:val="none" w:sz="0" w:space="0" w:color="auto"/>
                        <w:right w:val="none" w:sz="0" w:space="0" w:color="auto"/>
                      </w:divBdr>
                      <w:divsChild>
                        <w:div w:id="647174914">
                          <w:marLeft w:val="0"/>
                          <w:marRight w:val="0"/>
                          <w:marTop w:val="0"/>
                          <w:marBottom w:val="0"/>
                          <w:divBdr>
                            <w:top w:val="none" w:sz="0" w:space="0" w:color="auto"/>
                            <w:left w:val="none" w:sz="0" w:space="0" w:color="auto"/>
                            <w:bottom w:val="none" w:sz="0" w:space="0" w:color="auto"/>
                            <w:right w:val="none" w:sz="0" w:space="0" w:color="auto"/>
                          </w:divBdr>
                        </w:div>
                      </w:divsChild>
                    </w:div>
                    <w:div w:id="1135640133">
                      <w:marLeft w:val="0"/>
                      <w:marRight w:val="0"/>
                      <w:marTop w:val="0"/>
                      <w:marBottom w:val="0"/>
                      <w:divBdr>
                        <w:top w:val="none" w:sz="0" w:space="0" w:color="auto"/>
                        <w:left w:val="none" w:sz="0" w:space="0" w:color="auto"/>
                        <w:bottom w:val="none" w:sz="0" w:space="0" w:color="auto"/>
                        <w:right w:val="none" w:sz="0" w:space="0" w:color="auto"/>
                      </w:divBdr>
                      <w:divsChild>
                        <w:div w:id="488521834">
                          <w:marLeft w:val="0"/>
                          <w:marRight w:val="0"/>
                          <w:marTop w:val="0"/>
                          <w:marBottom w:val="0"/>
                          <w:divBdr>
                            <w:top w:val="none" w:sz="0" w:space="0" w:color="auto"/>
                            <w:left w:val="none" w:sz="0" w:space="0" w:color="auto"/>
                            <w:bottom w:val="none" w:sz="0" w:space="0" w:color="auto"/>
                            <w:right w:val="none" w:sz="0" w:space="0" w:color="auto"/>
                          </w:divBdr>
                        </w:div>
                      </w:divsChild>
                    </w:div>
                    <w:div w:id="1845632932">
                      <w:marLeft w:val="0"/>
                      <w:marRight w:val="0"/>
                      <w:marTop w:val="0"/>
                      <w:marBottom w:val="0"/>
                      <w:divBdr>
                        <w:top w:val="none" w:sz="0" w:space="0" w:color="auto"/>
                        <w:left w:val="none" w:sz="0" w:space="0" w:color="auto"/>
                        <w:bottom w:val="none" w:sz="0" w:space="0" w:color="auto"/>
                        <w:right w:val="none" w:sz="0" w:space="0" w:color="auto"/>
                      </w:divBdr>
                      <w:divsChild>
                        <w:div w:id="1043752683">
                          <w:marLeft w:val="0"/>
                          <w:marRight w:val="0"/>
                          <w:marTop w:val="0"/>
                          <w:marBottom w:val="0"/>
                          <w:divBdr>
                            <w:top w:val="none" w:sz="0" w:space="0" w:color="auto"/>
                            <w:left w:val="none" w:sz="0" w:space="0" w:color="auto"/>
                            <w:bottom w:val="none" w:sz="0" w:space="0" w:color="auto"/>
                            <w:right w:val="none" w:sz="0" w:space="0" w:color="auto"/>
                          </w:divBdr>
                        </w:div>
                      </w:divsChild>
                    </w:div>
                    <w:div w:id="1988631782">
                      <w:marLeft w:val="0"/>
                      <w:marRight w:val="0"/>
                      <w:marTop w:val="0"/>
                      <w:marBottom w:val="0"/>
                      <w:divBdr>
                        <w:top w:val="none" w:sz="0" w:space="0" w:color="auto"/>
                        <w:left w:val="none" w:sz="0" w:space="0" w:color="auto"/>
                        <w:bottom w:val="none" w:sz="0" w:space="0" w:color="auto"/>
                        <w:right w:val="none" w:sz="0" w:space="0" w:color="auto"/>
                      </w:divBdr>
                      <w:divsChild>
                        <w:div w:id="1753773311">
                          <w:marLeft w:val="0"/>
                          <w:marRight w:val="0"/>
                          <w:marTop w:val="0"/>
                          <w:marBottom w:val="0"/>
                          <w:divBdr>
                            <w:top w:val="none" w:sz="0" w:space="0" w:color="auto"/>
                            <w:left w:val="none" w:sz="0" w:space="0" w:color="auto"/>
                            <w:bottom w:val="none" w:sz="0" w:space="0" w:color="auto"/>
                            <w:right w:val="none" w:sz="0" w:space="0" w:color="auto"/>
                          </w:divBdr>
                        </w:div>
                      </w:divsChild>
                    </w:div>
                    <w:div w:id="1431508949">
                      <w:marLeft w:val="0"/>
                      <w:marRight w:val="0"/>
                      <w:marTop w:val="0"/>
                      <w:marBottom w:val="0"/>
                      <w:divBdr>
                        <w:top w:val="none" w:sz="0" w:space="0" w:color="auto"/>
                        <w:left w:val="none" w:sz="0" w:space="0" w:color="auto"/>
                        <w:bottom w:val="none" w:sz="0" w:space="0" w:color="auto"/>
                        <w:right w:val="none" w:sz="0" w:space="0" w:color="auto"/>
                      </w:divBdr>
                      <w:divsChild>
                        <w:div w:id="605649821">
                          <w:marLeft w:val="0"/>
                          <w:marRight w:val="0"/>
                          <w:marTop w:val="0"/>
                          <w:marBottom w:val="0"/>
                          <w:divBdr>
                            <w:top w:val="none" w:sz="0" w:space="0" w:color="auto"/>
                            <w:left w:val="none" w:sz="0" w:space="0" w:color="auto"/>
                            <w:bottom w:val="none" w:sz="0" w:space="0" w:color="auto"/>
                            <w:right w:val="none" w:sz="0" w:space="0" w:color="auto"/>
                          </w:divBdr>
                        </w:div>
                      </w:divsChild>
                    </w:div>
                    <w:div w:id="887836843">
                      <w:marLeft w:val="0"/>
                      <w:marRight w:val="0"/>
                      <w:marTop w:val="0"/>
                      <w:marBottom w:val="0"/>
                      <w:divBdr>
                        <w:top w:val="none" w:sz="0" w:space="0" w:color="auto"/>
                        <w:left w:val="none" w:sz="0" w:space="0" w:color="auto"/>
                        <w:bottom w:val="none" w:sz="0" w:space="0" w:color="auto"/>
                        <w:right w:val="none" w:sz="0" w:space="0" w:color="auto"/>
                      </w:divBdr>
                      <w:divsChild>
                        <w:div w:id="1116754928">
                          <w:marLeft w:val="0"/>
                          <w:marRight w:val="0"/>
                          <w:marTop w:val="0"/>
                          <w:marBottom w:val="0"/>
                          <w:divBdr>
                            <w:top w:val="none" w:sz="0" w:space="0" w:color="auto"/>
                            <w:left w:val="none" w:sz="0" w:space="0" w:color="auto"/>
                            <w:bottom w:val="none" w:sz="0" w:space="0" w:color="auto"/>
                            <w:right w:val="none" w:sz="0" w:space="0" w:color="auto"/>
                          </w:divBdr>
                        </w:div>
                      </w:divsChild>
                    </w:div>
                    <w:div w:id="750471576">
                      <w:marLeft w:val="0"/>
                      <w:marRight w:val="0"/>
                      <w:marTop w:val="0"/>
                      <w:marBottom w:val="0"/>
                      <w:divBdr>
                        <w:top w:val="none" w:sz="0" w:space="0" w:color="auto"/>
                        <w:left w:val="none" w:sz="0" w:space="0" w:color="auto"/>
                        <w:bottom w:val="none" w:sz="0" w:space="0" w:color="auto"/>
                        <w:right w:val="none" w:sz="0" w:space="0" w:color="auto"/>
                      </w:divBdr>
                      <w:divsChild>
                        <w:div w:id="1587955875">
                          <w:marLeft w:val="0"/>
                          <w:marRight w:val="0"/>
                          <w:marTop w:val="0"/>
                          <w:marBottom w:val="0"/>
                          <w:divBdr>
                            <w:top w:val="none" w:sz="0" w:space="0" w:color="auto"/>
                            <w:left w:val="none" w:sz="0" w:space="0" w:color="auto"/>
                            <w:bottom w:val="none" w:sz="0" w:space="0" w:color="auto"/>
                            <w:right w:val="none" w:sz="0" w:space="0" w:color="auto"/>
                          </w:divBdr>
                        </w:div>
                      </w:divsChild>
                    </w:div>
                    <w:div w:id="1361010450">
                      <w:marLeft w:val="0"/>
                      <w:marRight w:val="0"/>
                      <w:marTop w:val="0"/>
                      <w:marBottom w:val="0"/>
                      <w:divBdr>
                        <w:top w:val="none" w:sz="0" w:space="0" w:color="auto"/>
                        <w:left w:val="none" w:sz="0" w:space="0" w:color="auto"/>
                        <w:bottom w:val="none" w:sz="0" w:space="0" w:color="auto"/>
                        <w:right w:val="none" w:sz="0" w:space="0" w:color="auto"/>
                      </w:divBdr>
                      <w:divsChild>
                        <w:div w:id="1897661092">
                          <w:marLeft w:val="0"/>
                          <w:marRight w:val="0"/>
                          <w:marTop w:val="0"/>
                          <w:marBottom w:val="0"/>
                          <w:divBdr>
                            <w:top w:val="none" w:sz="0" w:space="0" w:color="auto"/>
                            <w:left w:val="none" w:sz="0" w:space="0" w:color="auto"/>
                            <w:bottom w:val="none" w:sz="0" w:space="0" w:color="auto"/>
                            <w:right w:val="none" w:sz="0" w:space="0" w:color="auto"/>
                          </w:divBdr>
                        </w:div>
                      </w:divsChild>
                    </w:div>
                    <w:div w:id="2130932449">
                      <w:marLeft w:val="0"/>
                      <w:marRight w:val="0"/>
                      <w:marTop w:val="0"/>
                      <w:marBottom w:val="0"/>
                      <w:divBdr>
                        <w:top w:val="none" w:sz="0" w:space="0" w:color="auto"/>
                        <w:left w:val="none" w:sz="0" w:space="0" w:color="auto"/>
                        <w:bottom w:val="none" w:sz="0" w:space="0" w:color="auto"/>
                        <w:right w:val="none" w:sz="0" w:space="0" w:color="auto"/>
                      </w:divBdr>
                      <w:divsChild>
                        <w:div w:id="1618483352">
                          <w:marLeft w:val="0"/>
                          <w:marRight w:val="0"/>
                          <w:marTop w:val="0"/>
                          <w:marBottom w:val="0"/>
                          <w:divBdr>
                            <w:top w:val="none" w:sz="0" w:space="0" w:color="auto"/>
                            <w:left w:val="none" w:sz="0" w:space="0" w:color="auto"/>
                            <w:bottom w:val="none" w:sz="0" w:space="0" w:color="auto"/>
                            <w:right w:val="none" w:sz="0" w:space="0" w:color="auto"/>
                          </w:divBdr>
                        </w:div>
                      </w:divsChild>
                    </w:div>
                    <w:div w:id="1191989036">
                      <w:marLeft w:val="0"/>
                      <w:marRight w:val="0"/>
                      <w:marTop w:val="0"/>
                      <w:marBottom w:val="0"/>
                      <w:divBdr>
                        <w:top w:val="none" w:sz="0" w:space="0" w:color="auto"/>
                        <w:left w:val="none" w:sz="0" w:space="0" w:color="auto"/>
                        <w:bottom w:val="none" w:sz="0" w:space="0" w:color="auto"/>
                        <w:right w:val="none" w:sz="0" w:space="0" w:color="auto"/>
                      </w:divBdr>
                      <w:divsChild>
                        <w:div w:id="15189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56242">
          <w:marLeft w:val="0"/>
          <w:marRight w:val="0"/>
          <w:marTop w:val="0"/>
          <w:marBottom w:val="0"/>
          <w:divBdr>
            <w:top w:val="none" w:sz="0" w:space="0" w:color="auto"/>
            <w:left w:val="none" w:sz="0" w:space="0" w:color="auto"/>
            <w:bottom w:val="none" w:sz="0" w:space="0" w:color="auto"/>
            <w:right w:val="none" w:sz="0" w:space="0" w:color="auto"/>
          </w:divBdr>
        </w:div>
      </w:divsChild>
    </w:div>
    <w:div w:id="14992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ogger.com/profile/10357375476678145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593</Words>
  <Characters>3504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2019-07-20T15:55:00Z</dcterms:created>
  <dcterms:modified xsi:type="dcterms:W3CDTF">2019-07-20T17:01:00Z</dcterms:modified>
</cp:coreProperties>
</file>