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9773" w14:textId="77777777" w:rsidR="00350A87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bookmarkStart w:id="0" w:name="_GoBack"/>
      <w:r>
        <w:rPr>
          <w:rFonts w:ascii="Helvetica" w:hAnsi="Helvetica" w:cs="Helvetica"/>
          <w:color w:val="16191F"/>
          <w:sz w:val="28"/>
          <w:szCs w:val="28"/>
        </w:rPr>
        <w:t>HLUBOKÁ ŽENA</w:t>
      </w:r>
    </w:p>
    <w:bookmarkEnd w:id="0"/>
    <w:p w14:paraId="089ECE0F" w14:textId="77777777" w:rsidR="00350A87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4F53D2B9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je v napojení na čistou zdrojovou energii. Hluboká žena</w:t>
      </w:r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 w:rsidRPr="0083041E">
        <w:rPr>
          <w:rFonts w:ascii="Helvetica" w:hAnsi="Helvetica" w:cs="Helvetica"/>
          <w:color w:val="16191F"/>
          <w:sz w:val="22"/>
          <w:szCs w:val="22"/>
        </w:rPr>
        <w:t>sem přišla změnit struktury existujících forem. Přišla, aby přivedla zemi zpět do vědomí kreativní a spirituální síly zvané ženské světlo. Hluboká žena je silou přirozené záře, která nemůže být zastavena.</w:t>
      </w:r>
    </w:p>
    <w:p w14:paraId="5DC7D4DC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563DDD2E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se přesunula za materiální chtění a vnější nápravy pro vlastní bezpečí nebo naplnění. Hluboká žena zjistila, přes nespočitatelné roky svobodného dechu, že byla pozvána Životem, aby sáhla do hloubek jeho existence.</w:t>
      </w:r>
    </w:p>
    <w:p w14:paraId="1E5AFEB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23EA4D28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musí konfrontovat, potkat se a čelit tomu, co je na této planetě prezentováno jako iluze. Musí se naučit opustit prostor mysli a vrátit se do svého těla. Musí pokračovat ve vstupu hlouběji, hlouběji a hlouběji do svého posvátného středu, dokud zde není obnovena čistota. Musí vytáhnout veškerá stará tajemství, která byla zapomenuta a nepoužívána. Musí kráčet po kamenité cestě než vstoupí do své svěží zahrady. Musí připomínat svému sklíčenému srdci, že moudrost leží v jejím těle, v jejím cítění a jejích nekonečných, proudících energetických cyklech.</w:t>
      </w:r>
    </w:p>
    <w:p w14:paraId="6E9EC47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5BE4916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Musí se opakovaně pozvedat nad svou únavu, znovu a znovu. Musí vytrvat, zůstat a žít, přestože chce odejít. Musí pokračovat. Každý den, každou hodinu, s každým nádechem. Musí stále dýchat, protože její hluboká přirozenost jí říká, že země potřebuje její dech, aby se mohla točit. Její dech jí sděluje, že je spojená s anděly, zářivými, osvícenými, vzestoupenými a také Velkou Bohyní.</w:t>
      </w:r>
    </w:p>
    <w:p w14:paraId="6AABEE6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ve svém životě dosáhne bodu, kdy se musí očistit na velmi hluboké úrovni.</w:t>
      </w:r>
    </w:p>
    <w:p w14:paraId="60E6675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02169693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Musí odmítnout spolupracovat se spícím davem, televizí a médii nadopovaným, emočně zablokovaným a ztvrdlým, egem vedeným světem. Odchází z umělých, materiálních, vnějších forem falše, třpytící se výživy. Svléká se z vnější výzbroje a sestupuje k obnaženým kostem. Začíná zase žít s vlky, měsícem, stromy, hlínou, oceánem a hvězdami. Osidluje své vnitřní chrámy, láskyplně o ně pečuje, je okouzlena jejich Světlem a vroucně slibuje už nikdy neopustit sama sebe.</w:t>
      </w:r>
    </w:p>
    <w:p w14:paraId="379B3A74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591E3EB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nalézá samu sebe pravidelně ponořenou v tichu, jakoby to byl její věčný domov.</w:t>
      </w:r>
    </w:p>
    <w:p w14:paraId="7858193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66CD2C8C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odhaluje svou bolestnou touhu pro nehlídanou intimitu s veškerým životem.</w:t>
      </w:r>
    </w:p>
    <w:p w14:paraId="6832EC9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04AA8498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hledá pouze pravdu, protože ona JE ve své podstatě pravdou.</w:t>
      </w:r>
    </w:p>
    <w:p w14:paraId="1CAD6FBF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44A4B28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 xml:space="preserve">Hluboká žena zřídka promlouvá ve spěchu a vyhýbá se pomluvám. </w:t>
      </w:r>
    </w:p>
    <w:p w14:paraId="7D61AB19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26EDD7E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Rozvinula bohaté spirituální uvědomění a přítomnost. Velmi opatrně vybírá slova a způsoby komunikace, protože ví, že být hluboce autentickou je největší dar, jaký může žena dát.</w:t>
      </w:r>
    </w:p>
    <w:p w14:paraId="0D81135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2BCF903A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si nyní na této planetě vykrajuje široký prostor pro sebe samu.</w:t>
      </w:r>
    </w:p>
    <w:p w14:paraId="54DCCD9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35C7455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proofErr w:type="spellStart"/>
      <w:r w:rsidRPr="0083041E">
        <w:rPr>
          <w:rFonts w:ascii="Helvetica" w:hAnsi="Helvetica" w:cs="Helvetica"/>
          <w:color w:val="16191F"/>
          <w:sz w:val="22"/>
          <w:szCs w:val="22"/>
        </w:rPr>
        <w:t>Zahnízďuje</w:t>
      </w:r>
      <w:proofErr w:type="spellEnd"/>
      <w:r w:rsidRPr="0083041E">
        <w:rPr>
          <w:rFonts w:ascii="Helvetica" w:hAnsi="Helvetica" w:cs="Helvetica"/>
          <w:color w:val="16191F"/>
          <w:sz w:val="22"/>
          <w:szCs w:val="22"/>
        </w:rPr>
        <w:t xml:space="preserve"> se v zemi, propojuje své čakry s mřížkovými body Světla a otevírá své pradávné lůno Bohyni. Umožňuje veškerým božským informacím, aby byly uloženy v jejích buňkách, zářily a udávaly směr. Spojuje se se svým lůnem a svou vzácnou krví.</w:t>
      </w:r>
    </w:p>
    <w:p w14:paraId="38BBD247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Dívání se do očí druhých vnímá jako posvátnou praktiku.</w:t>
      </w:r>
    </w:p>
    <w:p w14:paraId="187EC610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Dotýká se druhých a dává jim vědět, že jsou v bezpečí.</w:t>
      </w:r>
    </w:p>
    <w:p w14:paraId="5281063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 xml:space="preserve">Miluje se se svými strachy – rozpouští se v nich, vstupuje do nich plně a dovoluje jim </w:t>
      </w:r>
      <w:r w:rsidRPr="0083041E">
        <w:rPr>
          <w:rFonts w:ascii="Helvetica" w:hAnsi="Helvetica" w:cs="Helvetica"/>
          <w:color w:val="16191F"/>
          <w:sz w:val="22"/>
          <w:szCs w:val="22"/>
        </w:rPr>
        <w:lastRenderedPageBreak/>
        <w:t>prostoupit celé její tělo. Upřednostňuje kouzlo ukryté ve Třetím Oku.</w:t>
      </w:r>
    </w:p>
    <w:p w14:paraId="3AD9355E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39E11D8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překračuje hranice, které rozvíjí vědomí. Pohyb jejího života vytváří ohromnou transformaci. Ona představuje evoluci Duše.</w:t>
      </w:r>
    </w:p>
    <w:p w14:paraId="0C35CD3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070E40F3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viděla vše, byla svědkem všeho, a zmírala tím znovu a znovu. Vše zrodila. V našem komerčně vedeném, duše-umrtveném světě vnějších náprav a materiálního zisku je hluboká žena zřídka kdy rozpoznána nebo pojmenována.</w:t>
      </w:r>
    </w:p>
    <w:p w14:paraId="48DE63D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16A85C50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Hluboká žena je osvícený sen pravdy v uspávající, otupělé, srdce - zatvrdlé, adrenalinem poháněné, odpojené, strachem vyvolané noční můře, která se tváří jako Život. Ona je láska, rozpuštěná a plápolající ve všech svých tvarech. Je léčivá, trpělivá a stálá. Je transformací - divoce statečná a opětovně znovuzrozená – znovu a znovu. Je celistvostí přírody, vtělené v kůži, kostech, svalech a krvi. Pohybuje svým tělem účelně, mluví zvučně, vkládá své vědomí do nejvyšších dimenzí a promlouvá s Mysterií.</w:t>
      </w:r>
    </w:p>
    <w:p w14:paraId="53EA278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58FC38C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strávily věky kráčejíce v lesích, skrývaly se v horách, plavaly v mořích a modlily se v chrámech. Nemusí mluvit o těchto věcech přímo, ale vězte, že všechny jejich zkušenosti jsou uloženy v úžasném pohledu jejich očí. Mohou vás naučit jednu nebo dvě věci o životě, o lásce, o tom jak tu trávit váš čas ale hlavně – o darech vaší Duše.</w:t>
      </w:r>
    </w:p>
    <w:p w14:paraId="5F1BA527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429BA81A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kráčí mezi námi a díky Bohu za ně. Seslala je sem Bohyně k znovuzískání hloubky života pro všechny. Země je nyní nasává a odmítá je pustit, protože jejich vibrační jedinečnost a posvátná hloubka je tak nezbytná k zachování Života na této planetě jako kyslík. Tyto ženy jsou zakořeněny v zemi. Kosmos se o ně pevně stará. Jsou ceněnými drahokamy vesmíru.</w:t>
      </w:r>
    </w:p>
    <w:p w14:paraId="688CCC9A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7C92240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ovlivní každého, kdo s nimi přijde do kontaktu.</w:t>
      </w:r>
    </w:p>
    <w:p w14:paraId="0D7C486E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73F3666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jsou tu k obnově otevření se přítomnosti, moudrosti srdce, dechu, krve, tajemství a naslouchání duše naší planety.</w:t>
      </w:r>
    </w:p>
    <w:p w14:paraId="5BAD1B7E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1B049E19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jsou manou z ráje.</w:t>
      </w:r>
    </w:p>
    <w:p w14:paraId="1B31D91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6261D6B7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jsou pradávné, voňavé tóny písně Země.</w:t>
      </w:r>
    </w:p>
    <w:p w14:paraId="5E770D62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18495FD1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jsou povolány k vyzařování frekvencí svého bytí, bez výhrad nebo rozpaků zamíchat pohasnutými vzpomínkami oslepeného lidstva, které ztratilo svou cestu.</w:t>
      </w:r>
    </w:p>
    <w:p w14:paraId="51ED8807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208849B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Vezměte hlubokou ženu za ruku a uzavíráte slib sami se sebou. Připomínáte sami sobě, že toto je život, na který si vzpomínáte a je to ten, na kterém nyní nejvíce záleží. Až budete připraveni, vše se ve vašem životě spikne a budete přivedeni do její aury.</w:t>
      </w:r>
    </w:p>
    <w:p w14:paraId="27819F4B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O intuitivním životě hluboké ženy se mluví jen zřídka, ale posvátné denní činy těchto žen udržují zemi otevřenou pro možnost nového života.</w:t>
      </w:r>
    </w:p>
    <w:p w14:paraId="32C8CC99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5C5DE6F1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>Hluboké Ženy drží budoucnost naší planety ve svých zemi – pokrývajících, soucitných a světlem vyplněných rukou.</w:t>
      </w:r>
    </w:p>
    <w:p w14:paraId="197191D5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34F44988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 xml:space="preserve">Autor: Sophie </w:t>
      </w:r>
      <w:proofErr w:type="spellStart"/>
      <w:r w:rsidRPr="0083041E">
        <w:rPr>
          <w:rFonts w:ascii="Helvetica" w:hAnsi="Helvetica" w:cs="Helvetica"/>
          <w:color w:val="16191F"/>
          <w:sz w:val="22"/>
          <w:szCs w:val="22"/>
        </w:rPr>
        <w:t>Bashford</w:t>
      </w:r>
      <w:proofErr w:type="spellEnd"/>
    </w:p>
    <w:p w14:paraId="1AB5C63E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hyperlink r:id="rId4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www.sophiebashford.com</w:t>
        </w:r>
      </w:hyperlink>
      <w:r w:rsidRPr="0083041E">
        <w:rPr>
          <w:rFonts w:ascii="Helvetica" w:hAnsi="Helvetica" w:cs="Helvetica"/>
          <w:color w:val="16191F"/>
          <w:sz w:val="22"/>
          <w:szCs w:val="22"/>
        </w:rPr>
        <w:t xml:space="preserve"> </w:t>
      </w:r>
    </w:p>
    <w:p w14:paraId="4A82F836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 xml:space="preserve">Překlad: </w:t>
      </w:r>
      <w:proofErr w:type="spellStart"/>
      <w:r w:rsidRPr="0083041E">
        <w:rPr>
          <w:rFonts w:ascii="Helvetica" w:hAnsi="Helvetica" w:cs="Helvetica"/>
          <w:color w:val="16191F"/>
          <w:sz w:val="22"/>
          <w:szCs w:val="22"/>
        </w:rPr>
        <w:t>Taunia</w:t>
      </w:r>
      <w:proofErr w:type="spellEnd"/>
      <w:r w:rsidRPr="0083041E">
        <w:rPr>
          <w:rFonts w:ascii="Helvetica" w:hAnsi="Helvetica" w:cs="Helvetica"/>
          <w:color w:val="16191F"/>
          <w:sz w:val="22"/>
          <w:szCs w:val="22"/>
        </w:rPr>
        <w:t xml:space="preserve"> </w:t>
      </w:r>
      <w:proofErr w:type="spellStart"/>
      <w:r w:rsidRPr="0083041E">
        <w:rPr>
          <w:rFonts w:ascii="Helvetica" w:hAnsi="Helvetica" w:cs="Helvetica"/>
          <w:color w:val="16191F"/>
          <w:sz w:val="22"/>
          <w:szCs w:val="22"/>
        </w:rPr>
        <w:t>Atiriamin</w:t>
      </w:r>
      <w:proofErr w:type="spellEnd"/>
      <w:r w:rsidRPr="0083041E">
        <w:rPr>
          <w:rFonts w:ascii="Helvetica" w:hAnsi="Helvetica" w:cs="Helvetica"/>
          <w:color w:val="16191F"/>
          <w:sz w:val="22"/>
          <w:szCs w:val="22"/>
        </w:rPr>
        <w:t xml:space="preserve"> Christová</w:t>
      </w:r>
    </w:p>
    <w:p w14:paraId="1D791898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hyperlink r:id="rId5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www.slunecnabrana.eu</w:t>
        </w:r>
      </w:hyperlink>
      <w:r w:rsidRPr="0083041E">
        <w:rPr>
          <w:rFonts w:ascii="Helvetica" w:hAnsi="Helvetica" w:cs="Helvetica"/>
          <w:color w:val="16191F"/>
          <w:sz w:val="22"/>
          <w:szCs w:val="22"/>
        </w:rPr>
        <w:t xml:space="preserve">, </w:t>
      </w:r>
      <w:hyperlink r:id="rId6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www.martinachristova.eu</w:t>
        </w:r>
      </w:hyperlink>
    </w:p>
    <w:p w14:paraId="49B1450D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30B2E8A7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  <w:hyperlink r:id="rId7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http://slunecnabrana.blogspot.cz/2016/11/hluboka-zena.html?view=magazine#!/2016/11/hluboka-zena.html</w:t>
        </w:r>
      </w:hyperlink>
    </w:p>
    <w:p w14:paraId="5A941BD8" w14:textId="77777777" w:rsidR="00350A87" w:rsidRPr="0083041E" w:rsidRDefault="00350A87" w:rsidP="00350A8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2"/>
          <w:szCs w:val="22"/>
        </w:rPr>
      </w:pPr>
    </w:p>
    <w:p w14:paraId="7EFD0AC0" w14:textId="77777777" w:rsidR="00C252D5" w:rsidRPr="0083041E" w:rsidRDefault="00350A87" w:rsidP="00350A87">
      <w:pPr>
        <w:rPr>
          <w:sz w:val="22"/>
          <w:szCs w:val="22"/>
        </w:rPr>
      </w:pPr>
      <w:r w:rsidRPr="0083041E">
        <w:rPr>
          <w:rFonts w:ascii="Helvetica" w:hAnsi="Helvetica" w:cs="Helvetica"/>
          <w:color w:val="16191F"/>
          <w:sz w:val="22"/>
          <w:szCs w:val="22"/>
        </w:rPr>
        <w:t xml:space="preserve">Tento článek lze šířit nekomerčním způsobem v originální formě s uvedením autora a překladatele a aktivním odkazem na stránky </w:t>
      </w:r>
      <w:hyperlink r:id="rId8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www.slunecnabrana.eu</w:t>
        </w:r>
      </w:hyperlink>
      <w:r w:rsidRPr="0083041E">
        <w:rPr>
          <w:rFonts w:ascii="Helvetica" w:hAnsi="Helvetica" w:cs="Helvetica"/>
          <w:color w:val="16191F"/>
          <w:sz w:val="22"/>
          <w:szCs w:val="22"/>
        </w:rPr>
        <w:t xml:space="preserve"> , </w:t>
      </w:r>
      <w:hyperlink r:id="rId9" w:history="1">
        <w:r w:rsidRPr="0083041E">
          <w:rPr>
            <w:rFonts w:ascii="Helvetica" w:hAnsi="Helvetica" w:cs="Helvetica"/>
            <w:color w:val="294387"/>
            <w:sz w:val="22"/>
            <w:szCs w:val="22"/>
          </w:rPr>
          <w:t>www.martinachristova.eu</w:t>
        </w:r>
      </w:hyperlink>
      <w:r w:rsidRPr="0083041E">
        <w:rPr>
          <w:rFonts w:ascii="Helvetica" w:hAnsi="Helvetica" w:cs="Helvetica"/>
          <w:color w:val="16191F"/>
          <w:sz w:val="22"/>
          <w:szCs w:val="22"/>
        </w:rPr>
        <w:t xml:space="preserve"> a všemi dalšími uvedenými aktivními zdroji, včetně této poznámky.</w:t>
      </w:r>
    </w:p>
    <w:p w14:paraId="4C926D6C" w14:textId="77777777" w:rsidR="0083041E" w:rsidRDefault="0083041E"/>
    <w:sectPr w:rsidR="0083041E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7"/>
    <w:rsid w:val="001C422B"/>
    <w:rsid w:val="00350A87"/>
    <w:rsid w:val="00595A9C"/>
    <w:rsid w:val="0083041E"/>
    <w:rsid w:val="00B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3B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://l.facebook.com/l.php?u=http%3A%2F%2Fwww.slunecnabrana.eu%2F&amp;h=EAQHyRJPD&amp;enc=AZNqIOEDBB74aXjnCsTAAenZ-O59lXvVrQRESBfqaRkpIRftIfit0shQPm22slVYJpJleHWE6qcJIPtNdXmzLSoMGQXgfJl-0rKVrTX2qvCJ5sCa8rAFB9pl6UFJLLwX9UqoK3FnCujyZQjB8MS2CfLfEGMyrz7AYaPWQkmcL_8ElDi579Clcc-rZSlP-EW_Cao&amp;s=1" TargetMode="External"/><Relationship Id="rId6" Type="http://schemas.openxmlformats.org/officeDocument/2006/relationships/hyperlink" Target="http://www.martinachristova.eu/" TargetMode="External"/><Relationship Id="rId7" Type="http://schemas.openxmlformats.org/officeDocument/2006/relationships/hyperlink" Target="http://slunecnabrana.blogspot.cz/2016/11/hluboka-zena.html?view=magazine#!/2016/11/hluboka-zena.html" TargetMode="External"/><Relationship Id="rId8" Type="http://schemas.openxmlformats.org/officeDocument/2006/relationships/hyperlink" Target="http://l.facebook.com/l.php?u=http%3A%2F%2Fwww.slunecnabrana.eu%2F&amp;h=yAQFKzVsz&amp;enc=AZNqZm6eXr3MmiuAieqkLA0bI2MlF6swTRLvv6lkPfaSAqe7BM5UWW8HUywGSaCB6OcFUxX7bakYnW5nzxICGQFi3541m-_f5TGjUNhZDX0NRkrWvg_bJQy13AgvyNqmkakH7t8rySRsUHEVV-0nAMPEjWEGVd72b55Bb_evX30tT3ZvAp5YPT_F6G9uC2rWzEE&amp;s=1" TargetMode="External"/><Relationship Id="rId9" Type="http://schemas.openxmlformats.org/officeDocument/2006/relationships/hyperlink" Target="http://www.martinachristova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1010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2016-11-27T07:21:00Z</dcterms:created>
  <dcterms:modified xsi:type="dcterms:W3CDTF">2016-11-27T07:37:00Z</dcterms:modified>
</cp:coreProperties>
</file>