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7F3C9" w14:textId="77777777" w:rsidR="00C252D5" w:rsidRDefault="004E08C4">
      <w:pPr>
        <w:rPr>
          <w:rFonts w:ascii="Arial" w:hAnsi="Arial" w:cs="Arial"/>
          <w:color w:val="262626"/>
          <w:sz w:val="40"/>
          <w:szCs w:val="40"/>
        </w:rPr>
      </w:pPr>
      <w:r>
        <w:rPr>
          <w:rFonts w:ascii="Arial" w:hAnsi="Arial" w:cs="Arial"/>
          <w:color w:val="262626"/>
          <w:sz w:val="40"/>
          <w:szCs w:val="40"/>
        </w:rPr>
        <w:t>POSVÁTNÝ VÝZNAM CELISTVÉ ŽENSKÉ SEXUÁLNÍ PŘIROZENOSTI</w:t>
      </w:r>
    </w:p>
    <w:p w14:paraId="60503F7B" w14:textId="77777777" w:rsidR="004E08C4" w:rsidRDefault="004E08C4">
      <w:pPr>
        <w:rPr>
          <w:rFonts w:ascii="Arial" w:hAnsi="Arial" w:cs="Arial"/>
          <w:color w:val="262626"/>
          <w:sz w:val="40"/>
          <w:szCs w:val="40"/>
        </w:rPr>
      </w:pPr>
    </w:p>
    <w:p w14:paraId="01A04D3F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Moudré ženy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- ty,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které kráčely mnohokrát po této zemi a shromáždily tajemství,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pravdy,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léčení – moudré ženy nesou hluboké sexuální probouzející kódy,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které jsou hluboce pohřbeny v jejich tělech.</w:t>
      </w:r>
    </w:p>
    <w:p w14:paraId="7DC00B27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B78C9E2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Ženy,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které si zvolily přinést Světlo Moudrosti své Duše v tomto životě,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vytvoří specifický život a zkušenost vztahu,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který je navržen k osvícení těchto pradávných sexuálních kódů.</w:t>
      </w:r>
    </w:p>
    <w:p w14:paraId="73E5CC13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51D2E119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Toto je druh ženské sexuality,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který není dobře zaznamenán v naší patriarchální společnosti.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Ženy byly zavedeny tak daleko od svého pravého sexuálního vědomí,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moudrosti a síly,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že se dnes nacházíme ve světě,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který morálně soudí,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poukazuje a kontroluje ženy v tom,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jak nakládají se svou sexuální energií.</w:t>
      </w:r>
    </w:p>
    <w:p w14:paraId="22126103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6207D44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Existuje mnoho hluboce zakořeněných přesvědčení a informací o ženské sexualitě – všechny podmínečné,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morální a vysoce souzené – že se nakonec většina žen naučí prožívat své vlastní sexuální vědomí skrze těsné,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omezené čočky patriarchálně-dominujícího pohledu,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který jim jasně a jednoznačně říká od velmi útlého věku co je a co není přijatelné.</w:t>
      </w:r>
    </w:p>
    <w:p w14:paraId="177276FE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D4BA739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Moudré Ženy,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Probuzené Ženy,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Opravdové Ženy – vaše sexualita je všemocná,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tvořivá,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hluboce léčivá,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nesmírně posvátná a zářivá síla ve vás.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Svět ani neví jak hluboké,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záhadné a transformující jsou vaše síly sexuálního probuzení a léčení. Tyto síly byly celé věky uzamčeny – drženy v bezpečí a chráněny v Srdci Bohyně – až do teď.</w:t>
      </w:r>
    </w:p>
    <w:p w14:paraId="7A5AEAFA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0CF57EA5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Mnoho z vás jste zažily a vytvořily časové úseky v tomto životě,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kde jste vystoupily ze sexuálního spojení – v některých případech na mnoho let.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Toto je vědomý krok vedený vaším Vyšším Já a pod dohledem mnoha Posvátných Ženských Průvodců</w:t>
      </w:r>
      <w:r>
        <w:rPr>
          <w:rFonts w:cs="Arial"/>
          <w:color w:val="262626"/>
          <w:sz w:val="22"/>
          <w:szCs w:val="22"/>
        </w:rPr>
        <w:t xml:space="preserve">. </w:t>
      </w:r>
      <w:r w:rsidRPr="004E08C4">
        <w:rPr>
          <w:rFonts w:cs="Arial"/>
          <w:color w:val="262626"/>
          <w:sz w:val="22"/>
          <w:szCs w:val="22"/>
        </w:rPr>
        <w:t>Toto není v žádném případě morální souzení vaší sexuální přirozenosti.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Nejste “očišťovány“ z morálního hlediska kvůli své sexuální energii nebo “pošpiněnému“ tělu. Je to zcela naopak.</w:t>
      </w:r>
    </w:p>
    <w:p w14:paraId="4108434D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750AC61F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Mohly jste být vedeny vystoupit na nějaký čas z intimity,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aby vaše hluboké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,vnitřní dobro – váš Sexuální Kalich – mohl být naplněn a vyživen.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To také znázorňuje dobu během které vaše konkrétní sexuální orgány přijímají extrémně vysoké frekvence Světla.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Tyto světelné vlny prochází velmi hluboce skrze vaše nejposvátnější tkáně, nalaďujíce vás znovu na vaše sexuální síly léčení a extatického spojení.</w:t>
      </w:r>
    </w:p>
    <w:p w14:paraId="395F9BB5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23E53FC1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Během tohoto období abstinence sexuální intimity dochází k určitému čištění. Je nezbytné,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aby byly staré energie odstraněny z vašeho těla a buněk. Toto opět není kome</w:t>
      </w:r>
      <w:r>
        <w:rPr>
          <w:rFonts w:cs="Arial"/>
          <w:color w:val="262626"/>
          <w:sz w:val="22"/>
          <w:szCs w:val="22"/>
        </w:rPr>
        <w:t>n</w:t>
      </w:r>
      <w:r w:rsidRPr="004E08C4">
        <w:rPr>
          <w:rFonts w:cs="Arial"/>
          <w:color w:val="262626"/>
          <w:sz w:val="22"/>
          <w:szCs w:val="22"/>
        </w:rPr>
        <w:t>tář sexuální aktivity vaší minulosti,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ale touha Velké Bohyně dát vám sexuální “vědomý“ prostor vstoupit opět do své plné síly.</w:t>
      </w:r>
    </w:p>
    <w:p w14:paraId="2CCB9027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865F51F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V aréně sexuální intimity jste ohromně a nekonečně silné.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Vaše sexuální energie dělají mnohem více než uspokojují nebo přinášejí povrchní fyzickou rozkoš.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Pravděpodobně jste vždy hluboko ve svém srdci a krásném ženském těle věděli,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že nesete sexuální impulzy,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které ještě nejsou rozpoznány společností,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ve které žijete.</w:t>
      </w:r>
    </w:p>
    <w:p w14:paraId="1A796EA5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F967540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Bohyně vám nyní říká,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že se dějí změny v tom,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jak používáte svou sexuální energii. Přitahujete partnery,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kteří jsou spirituálně připravení na cestu ženského sexuálního tvořivého vyjádření,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které se nyní rozvíjí.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Neudělejte chybu,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toto je velmi hluboká cesta do sfér posvátného sexuálního spojení,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které má velký dopad na oba jedince.</w:t>
      </w:r>
    </w:p>
    <w:p w14:paraId="0A1CF2C4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39A0CDE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 xml:space="preserve">Vaše </w:t>
      </w:r>
      <w:proofErr w:type="spellStart"/>
      <w:r w:rsidRPr="004E08C4">
        <w:rPr>
          <w:rFonts w:cs="Arial"/>
          <w:color w:val="262626"/>
          <w:sz w:val="22"/>
          <w:szCs w:val="22"/>
        </w:rPr>
        <w:t>kundalini</w:t>
      </w:r>
      <w:proofErr w:type="spellEnd"/>
      <w:r w:rsidRPr="004E08C4">
        <w:rPr>
          <w:rFonts w:cs="Arial"/>
          <w:color w:val="262626"/>
          <w:sz w:val="22"/>
          <w:szCs w:val="22"/>
        </w:rPr>
        <w:t xml:space="preserve"> je bez pochyby součástí tohoto procesu. Jste mnohem více než tato stočená spirála živoucí božské jiskry, která odpočívá na dně vaší páteře.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 xml:space="preserve">Vy, jako Celistvá Žena jste osvícenou Světelnou </w:t>
      </w:r>
      <w:r w:rsidRPr="004E08C4">
        <w:rPr>
          <w:rFonts w:cs="Arial"/>
          <w:color w:val="262626"/>
          <w:sz w:val="22"/>
          <w:szCs w:val="22"/>
        </w:rPr>
        <w:lastRenderedPageBreak/>
        <w:t>Silou na vyprahlé zemi dychtící po spojení s ní.</w:t>
      </w:r>
    </w:p>
    <w:p w14:paraId="17EC54F3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6083BFDF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Vaše sexuální přirozenost je divoká, neobsažitelná, bezmezná, všemocná, hypnotizující,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šílená, intenzivní a</w:t>
      </w:r>
      <w:r>
        <w:rPr>
          <w:rFonts w:cs="Arial"/>
          <w:color w:val="262626"/>
          <w:sz w:val="22"/>
          <w:szCs w:val="22"/>
        </w:rPr>
        <w:t xml:space="preserve"> nesmí být déle přičítána umíraj</w:t>
      </w:r>
      <w:r w:rsidRPr="004E08C4">
        <w:rPr>
          <w:rFonts w:cs="Arial"/>
          <w:color w:val="262626"/>
          <w:sz w:val="22"/>
          <w:szCs w:val="22"/>
        </w:rPr>
        <w:t>ícímu,</w:t>
      </w:r>
      <w:r>
        <w:rPr>
          <w:rFonts w:cs="Arial"/>
          <w:color w:val="262626"/>
          <w:sz w:val="22"/>
          <w:szCs w:val="22"/>
        </w:rPr>
        <w:t xml:space="preserve"> sta</w:t>
      </w:r>
      <w:r w:rsidRPr="004E08C4">
        <w:rPr>
          <w:rFonts w:cs="Arial"/>
          <w:color w:val="262626"/>
          <w:sz w:val="22"/>
          <w:szCs w:val="22"/>
        </w:rPr>
        <w:t>rému a obnošenému patriarchálnímu strachu ŽENY.</w:t>
      </w:r>
    </w:p>
    <w:p w14:paraId="3964C6CC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6A2B5274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Toto je co se nyní děje. Dostanete na toto téma více informací,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protože formují jádro toho,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kdo jste a co jste nyní vedeni přinést prostřednictvím oživení Vědomí Bohyně na Zemi.</w:t>
      </w:r>
    </w:p>
    <w:p w14:paraId="1B071DE2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7B123699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Nikdy,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nikdy když tyto energie vystoupí a žijí ve vás je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nepotlačujte. Mnoho mužů je ještě nedokáže ustát,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ale někteří se objevují s ochotou se v tomto vašem smyslném světě přeměnit.</w:t>
      </w:r>
      <w:r>
        <w:rPr>
          <w:rFonts w:cs="Arial"/>
          <w:color w:val="262626"/>
          <w:sz w:val="22"/>
          <w:szCs w:val="22"/>
        </w:rPr>
        <w:t xml:space="preserve"> </w:t>
      </w:r>
      <w:r w:rsidRPr="004E08C4">
        <w:rPr>
          <w:rFonts w:cs="Arial"/>
          <w:color w:val="262626"/>
          <w:sz w:val="22"/>
          <w:szCs w:val="22"/>
        </w:rPr>
        <w:t>Více jich bude ve svém probuzení následovat.</w:t>
      </w:r>
    </w:p>
    <w:p w14:paraId="04C58113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27F56230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>Svět se probudí,</w:t>
      </w:r>
      <w:r>
        <w:rPr>
          <w:rFonts w:cs="Arial"/>
          <w:color w:val="262626"/>
          <w:sz w:val="22"/>
          <w:szCs w:val="22"/>
        </w:rPr>
        <w:t xml:space="preserve"> </w:t>
      </w:r>
      <w:bookmarkStart w:id="0" w:name="_GoBack"/>
      <w:bookmarkEnd w:id="0"/>
      <w:r w:rsidRPr="004E08C4">
        <w:rPr>
          <w:rFonts w:cs="Arial"/>
          <w:color w:val="262626"/>
          <w:sz w:val="22"/>
          <w:szCs w:val="22"/>
        </w:rPr>
        <w:t>vyléčí a přetransformuje z nedotčeného povstání a vyjádření ženského sexuálního ducha.</w:t>
      </w:r>
    </w:p>
    <w:p w14:paraId="0BC48C54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0E483189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02A0FF08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 xml:space="preserve">Autor: Sophie </w:t>
      </w:r>
      <w:proofErr w:type="spellStart"/>
      <w:r w:rsidRPr="004E08C4">
        <w:rPr>
          <w:rFonts w:cs="Arial"/>
          <w:color w:val="262626"/>
          <w:sz w:val="22"/>
          <w:szCs w:val="22"/>
        </w:rPr>
        <w:t>Bashford</w:t>
      </w:r>
      <w:proofErr w:type="spellEnd"/>
    </w:p>
    <w:p w14:paraId="75649A76" w14:textId="77777777" w:rsidR="004E08C4" w:rsidRPr="004E08C4" w:rsidRDefault="004E08C4" w:rsidP="004E08C4">
      <w:pPr>
        <w:widowControl w:val="0"/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hyperlink r:id="rId4" w:history="1">
        <w:r w:rsidRPr="004E08C4">
          <w:rPr>
            <w:rFonts w:cs="Helvetica Neue"/>
            <w:color w:val="A37E05"/>
            <w:sz w:val="22"/>
            <w:szCs w:val="22"/>
          </w:rPr>
          <w:t>www.sophiebashford.com</w:t>
        </w:r>
      </w:hyperlink>
      <w:r w:rsidRPr="004E08C4">
        <w:rPr>
          <w:rFonts w:cs="Arial"/>
          <w:color w:val="262626"/>
          <w:sz w:val="22"/>
          <w:szCs w:val="22"/>
        </w:rPr>
        <w:t xml:space="preserve"> </w:t>
      </w:r>
    </w:p>
    <w:p w14:paraId="2F86A8CA" w14:textId="77777777" w:rsidR="004E08C4" w:rsidRPr="004E08C4" w:rsidRDefault="004E08C4" w:rsidP="004E08C4">
      <w:pPr>
        <w:widowControl w:val="0"/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5C062AF8" w14:textId="77777777" w:rsidR="004E08C4" w:rsidRPr="004E08C4" w:rsidRDefault="004E08C4" w:rsidP="004E08C4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 xml:space="preserve">Překlad : </w:t>
      </w:r>
      <w:hyperlink r:id="rId5" w:history="1">
        <w:r w:rsidRPr="004E08C4">
          <w:rPr>
            <w:rFonts w:cs="Helvetica Neue"/>
            <w:color w:val="A37E05"/>
            <w:sz w:val="22"/>
            <w:szCs w:val="22"/>
          </w:rPr>
          <w:t xml:space="preserve">Martina </w:t>
        </w:r>
        <w:proofErr w:type="spellStart"/>
        <w:r w:rsidRPr="004E08C4">
          <w:rPr>
            <w:rFonts w:cs="Helvetica Neue"/>
            <w:color w:val="A37E05"/>
            <w:sz w:val="22"/>
            <w:szCs w:val="22"/>
          </w:rPr>
          <w:t>Atiriamin</w:t>
        </w:r>
        <w:proofErr w:type="spellEnd"/>
        <w:r w:rsidRPr="004E08C4">
          <w:rPr>
            <w:rFonts w:cs="Helvetica Neue"/>
            <w:color w:val="A37E05"/>
            <w:sz w:val="22"/>
            <w:szCs w:val="22"/>
          </w:rPr>
          <w:t xml:space="preserve"> Christová</w:t>
        </w:r>
      </w:hyperlink>
    </w:p>
    <w:p w14:paraId="73AB40E9" w14:textId="77777777" w:rsidR="004E08C4" w:rsidRPr="004E08C4" w:rsidRDefault="004E08C4" w:rsidP="004E08C4">
      <w:pPr>
        <w:widowControl w:val="0"/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hyperlink r:id="rId6" w:history="1">
        <w:r w:rsidRPr="004E08C4">
          <w:rPr>
            <w:rFonts w:cs="Helvetica Neue"/>
            <w:color w:val="A37E05"/>
            <w:sz w:val="22"/>
            <w:szCs w:val="22"/>
          </w:rPr>
          <w:t>www.SlunecnaBrana.eu</w:t>
        </w:r>
      </w:hyperlink>
    </w:p>
    <w:p w14:paraId="0BE61C2A" w14:textId="77777777" w:rsidR="004E08C4" w:rsidRPr="004E08C4" w:rsidRDefault="004E08C4" w:rsidP="004E08C4">
      <w:pPr>
        <w:widowControl w:val="0"/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15D331EE" w14:textId="77777777" w:rsidR="004E08C4" w:rsidRPr="004E08C4" w:rsidRDefault="004E08C4" w:rsidP="004E08C4">
      <w:pPr>
        <w:rPr>
          <w:sz w:val="22"/>
          <w:szCs w:val="22"/>
        </w:rPr>
      </w:pPr>
      <w:r w:rsidRPr="004E08C4">
        <w:rPr>
          <w:rFonts w:cs="Arial"/>
          <w:color w:val="262626"/>
          <w:sz w:val="22"/>
          <w:szCs w:val="22"/>
        </w:rPr>
        <w:t xml:space="preserve">Tento článek lze nekomerčním způsobem šířit v originální formě s uvedením jména autora a překladatele a aktivním odkazem na stránky </w:t>
      </w:r>
      <w:hyperlink r:id="rId7" w:history="1">
        <w:r w:rsidRPr="004E08C4">
          <w:rPr>
            <w:rFonts w:cs="Helvetica Neue"/>
            <w:color w:val="A37E05"/>
            <w:sz w:val="22"/>
            <w:szCs w:val="22"/>
          </w:rPr>
          <w:t>www.slunecnabrana.eu</w:t>
        </w:r>
      </w:hyperlink>
      <w:r w:rsidRPr="004E08C4">
        <w:rPr>
          <w:rFonts w:cs="Arial"/>
          <w:color w:val="262626"/>
          <w:sz w:val="22"/>
          <w:szCs w:val="22"/>
        </w:rPr>
        <w:t xml:space="preserve"> a všemi dalšími uvedenými aktivními zdroji, včetně této poznámky.</w:t>
      </w:r>
    </w:p>
    <w:sectPr w:rsidR="004E08C4" w:rsidRPr="004E08C4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C4"/>
    <w:rsid w:val="001C422B"/>
    <w:rsid w:val="004E08C4"/>
    <w:rsid w:val="00595A9C"/>
    <w:rsid w:val="00A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6A6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phiebashford.com/" TargetMode="External"/><Relationship Id="rId5" Type="http://schemas.openxmlformats.org/officeDocument/2006/relationships/hyperlink" Target="https://www.facebook.com/profile.php?id=100008246088806" TargetMode="External"/><Relationship Id="rId6" Type="http://schemas.openxmlformats.org/officeDocument/2006/relationships/hyperlink" Target="http://www.slunecnabrana.eu/" TargetMode="External"/><Relationship Id="rId7" Type="http://schemas.openxmlformats.org/officeDocument/2006/relationships/hyperlink" Target="http://www.slunecnabrana.e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2016-10-11T12:24:00Z</dcterms:created>
  <dcterms:modified xsi:type="dcterms:W3CDTF">2016-10-11T12:29:00Z</dcterms:modified>
</cp:coreProperties>
</file>