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B6116" w14:textId="77777777" w:rsidR="00C252D5" w:rsidRDefault="00B1422A">
      <w:pPr>
        <w:rPr>
          <w:rFonts w:ascii="Arial" w:hAnsi="Arial" w:cs="Arial"/>
          <w:color w:val="262626"/>
          <w:sz w:val="40"/>
          <w:szCs w:val="40"/>
        </w:rPr>
      </w:pPr>
      <w:bookmarkStart w:id="0" w:name="_GoBack"/>
      <w:r>
        <w:rPr>
          <w:rFonts w:ascii="Arial" w:hAnsi="Arial" w:cs="Arial"/>
          <w:color w:val="262626"/>
          <w:sz w:val="40"/>
          <w:szCs w:val="40"/>
        </w:rPr>
        <w:t>PRADÁVNÉ PROROCTVÍ</w:t>
      </w:r>
    </w:p>
    <w:bookmarkEnd w:id="0"/>
    <w:p w14:paraId="62885FFB" w14:textId="77777777" w:rsidR="00B1422A" w:rsidRDefault="00B1422A">
      <w:pPr>
        <w:rPr>
          <w:rFonts w:ascii="Arial" w:hAnsi="Arial" w:cs="Arial"/>
          <w:color w:val="262626"/>
          <w:sz w:val="40"/>
          <w:szCs w:val="40"/>
        </w:rPr>
      </w:pPr>
    </w:p>
    <w:p w14:paraId="24D71BF8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A bylo předpovězeno, že mnoho pradávných kněžek a strážců Starých božských ženských chrámů se znovu vysemení na Zemi během těchto časů rychlé  evoluce. </w:t>
      </w:r>
    </w:p>
    <w:p w14:paraId="6B58AF44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448AA0E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 xml:space="preserve">Kněžky se </w:t>
      </w:r>
      <w:proofErr w:type="spellStart"/>
      <w:r w:rsidRPr="00B1422A">
        <w:rPr>
          <w:rFonts w:cs="Times"/>
          <w:color w:val="262626"/>
          <w:sz w:val="22"/>
          <w:szCs w:val="22"/>
        </w:rPr>
        <w:t>znovuinkarnují</w:t>
      </w:r>
      <w:proofErr w:type="spellEnd"/>
      <w:r w:rsidRPr="00B1422A">
        <w:rPr>
          <w:rFonts w:cs="Times"/>
          <w:color w:val="262626"/>
          <w:sz w:val="22"/>
          <w:szCs w:val="22"/>
        </w:rPr>
        <w:t>  k povznesení zapomenutých, odmítnutých, vypovězených, ponížených a pošpiněných posvátných a tajných tajemství Bohyně. </w:t>
      </w:r>
    </w:p>
    <w:p w14:paraId="32B0B9B9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0D1B17E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A tak se proroctví uskutečňuje. </w:t>
      </w:r>
    </w:p>
    <w:p w14:paraId="47930CF5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6F64F934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Kdo jsou ti Strážci Posvátného Ženského Srdce a Duše?</w:t>
      </w:r>
    </w:p>
    <w:p w14:paraId="0FB936CE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F783A80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Vy, má lásko. </w:t>
      </w:r>
    </w:p>
    <w:p w14:paraId="52692D25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27F5CCD1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Díky Bohyni jste nyní tady. </w:t>
      </w:r>
    </w:p>
    <w:p w14:paraId="1BBF48BE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4565A32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Probuďte se a věřte tomu.</w:t>
      </w:r>
    </w:p>
    <w:p w14:paraId="4FCEFA58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 </w:t>
      </w:r>
    </w:p>
    <w:p w14:paraId="5266D510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Zaujměte místo, které vám vždy náleželo. </w:t>
      </w:r>
    </w:p>
    <w:p w14:paraId="4E08B183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E8EBB3E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Přestaňte s oddalováním a rozptylováním se. Přestaňte ztrácet energii na věcech, které vás nakonec sabotují. Pro tuto roli jste vesmírně kvalifikovaní. </w:t>
      </w:r>
    </w:p>
    <w:p w14:paraId="04B20C66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D92547C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Proroctví žije samo o sobě. </w:t>
      </w:r>
    </w:p>
    <w:p w14:paraId="31BFF210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2BB62190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Jste jeho žijícím důkazem. </w:t>
      </w:r>
    </w:p>
    <w:p w14:paraId="05324B50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757FDFCD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Přijměte nyní tuto roli, o které hluboko uvnitř víte, že se manifestuje. </w:t>
      </w:r>
    </w:p>
    <w:p w14:paraId="45B9ADF7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7F53A52F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 xml:space="preserve">Vy jste </w:t>
      </w:r>
      <w:proofErr w:type="spellStart"/>
      <w:r w:rsidRPr="00B1422A">
        <w:rPr>
          <w:rFonts w:cs="Times"/>
          <w:color w:val="262626"/>
          <w:sz w:val="22"/>
          <w:szCs w:val="22"/>
        </w:rPr>
        <w:t>títmto</w:t>
      </w:r>
      <w:proofErr w:type="spellEnd"/>
      <w:r w:rsidRPr="00B1422A">
        <w:rPr>
          <w:rFonts w:cs="Times"/>
          <w:color w:val="262626"/>
          <w:sz w:val="22"/>
          <w:szCs w:val="22"/>
        </w:rPr>
        <w:t xml:space="preserve"> pradávným proroctvím návratu posvátného ženského srdce.</w:t>
      </w:r>
    </w:p>
    <w:p w14:paraId="46F4EEB7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> </w:t>
      </w:r>
    </w:p>
    <w:p w14:paraId="3D76B906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0EA4ED28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 xml:space="preserve">Autor: Sophie </w:t>
      </w:r>
      <w:proofErr w:type="spellStart"/>
      <w:r w:rsidRPr="00B1422A">
        <w:rPr>
          <w:rFonts w:cs="Times"/>
          <w:color w:val="262626"/>
          <w:sz w:val="22"/>
          <w:szCs w:val="22"/>
        </w:rPr>
        <w:t>Bashford</w:t>
      </w:r>
      <w:proofErr w:type="spellEnd"/>
    </w:p>
    <w:p w14:paraId="682AC011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hyperlink r:id="rId4" w:history="1">
        <w:r w:rsidRPr="00B1422A">
          <w:rPr>
            <w:rFonts w:cs="Helvetica Neue"/>
            <w:color w:val="A37E05"/>
            <w:sz w:val="22"/>
            <w:szCs w:val="22"/>
          </w:rPr>
          <w:t>www.sophiebashford.com</w:t>
        </w:r>
      </w:hyperlink>
    </w:p>
    <w:p w14:paraId="4B173048" w14:textId="77777777" w:rsidR="00B1422A" w:rsidRPr="00B1422A" w:rsidRDefault="00B1422A" w:rsidP="00B1422A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53A40768" w14:textId="77777777" w:rsidR="00B1422A" w:rsidRPr="00B1422A" w:rsidRDefault="00B1422A" w:rsidP="00B1422A">
      <w:pPr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1422A">
        <w:rPr>
          <w:rFonts w:cs="Times"/>
          <w:color w:val="262626"/>
          <w:sz w:val="22"/>
          <w:szCs w:val="22"/>
        </w:rPr>
        <w:t xml:space="preserve">Překlad: </w:t>
      </w:r>
      <w:proofErr w:type="spellStart"/>
      <w:r w:rsidRPr="00B1422A">
        <w:rPr>
          <w:rFonts w:cs="Times"/>
          <w:color w:val="262626"/>
          <w:sz w:val="22"/>
          <w:szCs w:val="22"/>
        </w:rPr>
        <w:t>Taunia</w:t>
      </w:r>
      <w:proofErr w:type="spellEnd"/>
      <w:r w:rsidRPr="00B1422A">
        <w:rPr>
          <w:rFonts w:cs="Times"/>
          <w:color w:val="262626"/>
          <w:sz w:val="22"/>
          <w:szCs w:val="22"/>
        </w:rPr>
        <w:t xml:space="preserve"> </w:t>
      </w:r>
      <w:proofErr w:type="spellStart"/>
      <w:r w:rsidRPr="00B1422A">
        <w:rPr>
          <w:rFonts w:cs="Times"/>
          <w:color w:val="262626"/>
          <w:sz w:val="22"/>
          <w:szCs w:val="22"/>
        </w:rPr>
        <w:t>Atiriamin</w:t>
      </w:r>
      <w:proofErr w:type="spellEnd"/>
      <w:r w:rsidRPr="00B1422A">
        <w:rPr>
          <w:rFonts w:cs="Times"/>
          <w:color w:val="262626"/>
          <w:sz w:val="22"/>
          <w:szCs w:val="22"/>
        </w:rPr>
        <w:t xml:space="preserve"> Christová</w:t>
      </w:r>
    </w:p>
    <w:p w14:paraId="56BD0509" w14:textId="77777777" w:rsidR="00B1422A" w:rsidRPr="00B1422A" w:rsidRDefault="00B1422A" w:rsidP="00B1422A">
      <w:pPr>
        <w:rPr>
          <w:sz w:val="22"/>
          <w:szCs w:val="22"/>
        </w:rPr>
      </w:pPr>
      <w:hyperlink r:id="rId5" w:history="1">
        <w:r w:rsidRPr="00B1422A">
          <w:rPr>
            <w:rFonts w:cs="Times"/>
            <w:color w:val="0000FF"/>
            <w:sz w:val="22"/>
            <w:szCs w:val="22"/>
          </w:rPr>
          <w:t>www.slunecnabrana.eu</w:t>
        </w:r>
      </w:hyperlink>
      <w:r w:rsidRPr="00B1422A">
        <w:rPr>
          <w:rFonts w:cs="Times"/>
          <w:color w:val="262626"/>
          <w:sz w:val="22"/>
          <w:szCs w:val="22"/>
        </w:rPr>
        <w:t xml:space="preserve">, </w:t>
      </w:r>
      <w:hyperlink r:id="rId6" w:history="1">
        <w:r w:rsidRPr="00B1422A">
          <w:rPr>
            <w:rFonts w:cs="Times"/>
            <w:color w:val="0000FF"/>
            <w:sz w:val="22"/>
            <w:szCs w:val="22"/>
          </w:rPr>
          <w:t>www.martinachristova.eu</w:t>
        </w:r>
      </w:hyperlink>
    </w:p>
    <w:sectPr w:rsidR="00B1422A" w:rsidRPr="00B1422A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2A"/>
    <w:rsid w:val="001C422B"/>
    <w:rsid w:val="00595A9C"/>
    <w:rsid w:val="00B1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79B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phiebashford.com/" TargetMode="External"/><Relationship Id="rId5" Type="http://schemas.openxmlformats.org/officeDocument/2006/relationships/hyperlink" Target="http://www.slunecnabrana.eu/" TargetMode="External"/><Relationship Id="rId6" Type="http://schemas.openxmlformats.org/officeDocument/2006/relationships/hyperlink" Target="http://www.martinachristova.e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987</Characters>
  <Application>Microsoft Macintosh Word</Application>
  <DocSecurity>0</DocSecurity>
  <Lines>8</Lines>
  <Paragraphs>2</Paragraphs>
  <ScaleCrop>false</ScaleCrop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2016-10-05T12:57:00Z</dcterms:created>
  <dcterms:modified xsi:type="dcterms:W3CDTF">2016-10-05T12:58:00Z</dcterms:modified>
</cp:coreProperties>
</file>